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8860B" w14:textId="6B953797"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ANEXA VIII</w:t>
      </w:r>
    </w:p>
    <w:p w14:paraId="353D5233" w14:textId="5682940A" w:rsidR="006958D9" w:rsidRPr="00DA207F" w:rsidRDefault="006958D9" w:rsidP="00DA207F">
      <w:pPr>
        <w:jc w:val="both"/>
        <w:rPr>
          <w:rFonts w:ascii="Times New Roman" w:hAnsi="Times New Roman" w:cs="Times New Roman"/>
          <w:b/>
          <w:bCs/>
          <w:sz w:val="24"/>
          <w:szCs w:val="24"/>
        </w:rPr>
      </w:pPr>
      <w:r w:rsidRPr="00DA207F">
        <w:rPr>
          <w:rFonts w:ascii="Times New Roman" w:hAnsi="Times New Roman" w:cs="Times New Roman"/>
          <w:b/>
          <w:bCs/>
          <w:sz w:val="24"/>
          <w:szCs w:val="24"/>
        </w:rPr>
        <w:t>CERINŢE PRIVIND INFORMAŢIILE STANDARD PENTRU SUBSTANŢE PRODUSE SAU IMPORTATE ÎN CANTITĂŢI DE CEL PUŢIN 10 TONE (</w:t>
      </w:r>
      <w:r w:rsidRPr="00DA207F">
        <w:rPr>
          <w:rFonts w:ascii="Times New Roman" w:hAnsi="Times New Roman" w:cs="Times New Roman"/>
          <w:b/>
          <w:bCs/>
          <w:sz w:val="24"/>
          <w:szCs w:val="24"/>
          <w:vertAlign w:val="superscript"/>
        </w:rPr>
        <w:t>1</w:t>
      </w:r>
      <w:r w:rsidRPr="00DA207F">
        <w:rPr>
          <w:rFonts w:ascii="Times New Roman" w:hAnsi="Times New Roman" w:cs="Times New Roman"/>
          <w:b/>
          <w:bCs/>
          <w:sz w:val="24"/>
          <w:szCs w:val="24"/>
        </w:rPr>
        <w:t>)</w:t>
      </w:r>
    </w:p>
    <w:p w14:paraId="3A15F0AB" w14:textId="76BEB472"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 xml:space="preserve">Coloana 1 din prezenta anexă stabilește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standard necesare pentru toate </w:t>
      </w:r>
      <w:proofErr w:type="spellStart"/>
      <w:r w:rsidRPr="00DA207F">
        <w:rPr>
          <w:rFonts w:ascii="Times New Roman" w:hAnsi="Times New Roman" w:cs="Times New Roman"/>
          <w:sz w:val="24"/>
          <w:szCs w:val="24"/>
        </w:rPr>
        <w:t>substanţele</w:t>
      </w:r>
      <w:proofErr w:type="spellEnd"/>
      <w:r w:rsidRPr="00DA207F">
        <w:rPr>
          <w:rFonts w:ascii="Times New Roman" w:hAnsi="Times New Roman" w:cs="Times New Roman"/>
          <w:sz w:val="24"/>
          <w:szCs w:val="24"/>
        </w:rPr>
        <w:t xml:space="preserve"> produse sau importate în </w:t>
      </w:r>
      <w:proofErr w:type="spellStart"/>
      <w:r w:rsidRPr="00DA207F">
        <w:rPr>
          <w:rFonts w:ascii="Times New Roman" w:hAnsi="Times New Roman" w:cs="Times New Roman"/>
          <w:sz w:val="24"/>
          <w:szCs w:val="24"/>
        </w:rPr>
        <w:t>cantităţi</w:t>
      </w:r>
      <w:proofErr w:type="spellEnd"/>
      <w:r w:rsidRPr="00DA207F">
        <w:rPr>
          <w:rFonts w:ascii="Times New Roman" w:hAnsi="Times New Roman" w:cs="Times New Roman"/>
          <w:sz w:val="24"/>
          <w:szCs w:val="24"/>
        </w:rPr>
        <w:t xml:space="preserve"> de cel </w:t>
      </w:r>
      <w:proofErr w:type="spellStart"/>
      <w:r w:rsidRPr="00DA207F">
        <w:rPr>
          <w:rFonts w:ascii="Times New Roman" w:hAnsi="Times New Roman" w:cs="Times New Roman"/>
          <w:sz w:val="24"/>
          <w:szCs w:val="24"/>
        </w:rPr>
        <w:t>puţin</w:t>
      </w:r>
      <w:proofErr w:type="spellEnd"/>
      <w:r w:rsidRPr="00DA207F">
        <w:rPr>
          <w:rFonts w:ascii="Times New Roman" w:hAnsi="Times New Roman" w:cs="Times New Roman"/>
          <w:sz w:val="24"/>
          <w:szCs w:val="24"/>
        </w:rPr>
        <w:t xml:space="preserve"> 10 tone, în conformitate cu articolul 12 alineatul (1) litera (c). În </w:t>
      </w:r>
      <w:proofErr w:type="spellStart"/>
      <w:r w:rsidRPr="00DA207F">
        <w:rPr>
          <w:rFonts w:ascii="Times New Roman" w:hAnsi="Times New Roman" w:cs="Times New Roman"/>
          <w:sz w:val="24"/>
          <w:szCs w:val="24"/>
        </w:rPr>
        <w:t>consecinţă</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din coloana 1 de la prezenta anexă sunt suplimentare </w:t>
      </w:r>
      <w:proofErr w:type="spellStart"/>
      <w:r w:rsidRPr="00DA207F">
        <w:rPr>
          <w:rFonts w:ascii="Times New Roman" w:hAnsi="Times New Roman" w:cs="Times New Roman"/>
          <w:sz w:val="24"/>
          <w:szCs w:val="24"/>
        </w:rPr>
        <w:t>faţă</w:t>
      </w:r>
      <w:proofErr w:type="spellEnd"/>
      <w:r w:rsidRPr="00DA207F">
        <w:rPr>
          <w:rFonts w:ascii="Times New Roman" w:hAnsi="Times New Roman" w:cs="Times New Roman"/>
          <w:sz w:val="24"/>
          <w:szCs w:val="24"/>
        </w:rPr>
        <w:t xml:space="preserve"> de cele din coloana 1 de la anexa VII. Se furnizează orice alte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toxicologice și </w:t>
      </w:r>
      <w:proofErr w:type="spellStart"/>
      <w:r w:rsidRPr="00DA207F">
        <w:rPr>
          <w:rFonts w:ascii="Times New Roman" w:hAnsi="Times New Roman" w:cs="Times New Roman"/>
          <w:sz w:val="24"/>
          <w:szCs w:val="24"/>
        </w:rPr>
        <w:t>ecotoxicologice</w:t>
      </w:r>
      <w:proofErr w:type="spellEnd"/>
      <w:r w:rsidRPr="00DA207F">
        <w:rPr>
          <w:rFonts w:ascii="Times New Roman" w:hAnsi="Times New Roman" w:cs="Times New Roman"/>
          <w:sz w:val="24"/>
          <w:szCs w:val="24"/>
        </w:rPr>
        <w:t xml:space="preserve"> relevante disponibile. Coloana 2 din prezenta anexă enumeră normele specifice în conformitate cu care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standard necesare pot fi omise, înlocuite cu alte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furnizate într-o altă etapă sau adaptate în alt mod. În cazul în care sunt îndeplinite </w:t>
      </w:r>
      <w:proofErr w:type="spellStart"/>
      <w:r w:rsidRPr="00DA207F">
        <w:rPr>
          <w:rFonts w:ascii="Times New Roman" w:hAnsi="Times New Roman" w:cs="Times New Roman"/>
          <w:sz w:val="24"/>
          <w:szCs w:val="24"/>
        </w:rPr>
        <w:t>condiţiile</w:t>
      </w:r>
      <w:proofErr w:type="spellEnd"/>
      <w:r w:rsidRPr="00DA207F">
        <w:rPr>
          <w:rFonts w:ascii="Times New Roman" w:hAnsi="Times New Roman" w:cs="Times New Roman"/>
          <w:sz w:val="24"/>
          <w:szCs w:val="24"/>
        </w:rPr>
        <w:t xml:space="preserve"> în conformitate cu care coloana 2 din prezenta anexă permite adaptări, solicitantul înregistrării </w:t>
      </w:r>
      <w:proofErr w:type="spellStart"/>
      <w:r w:rsidRPr="00DA207F">
        <w:rPr>
          <w:rFonts w:ascii="Times New Roman" w:hAnsi="Times New Roman" w:cs="Times New Roman"/>
          <w:sz w:val="24"/>
          <w:szCs w:val="24"/>
        </w:rPr>
        <w:t>menţionează</w:t>
      </w:r>
      <w:proofErr w:type="spellEnd"/>
      <w:r w:rsidRPr="00DA207F">
        <w:rPr>
          <w:rFonts w:ascii="Times New Roman" w:hAnsi="Times New Roman" w:cs="Times New Roman"/>
          <w:sz w:val="24"/>
          <w:szCs w:val="24"/>
        </w:rPr>
        <w:t xml:space="preserve"> clar acest lucru, împreună cu motivele pentru fiecare adaptare în </w:t>
      </w:r>
      <w:proofErr w:type="spellStart"/>
      <w:r w:rsidRPr="00DA207F">
        <w:rPr>
          <w:rFonts w:ascii="Times New Roman" w:hAnsi="Times New Roman" w:cs="Times New Roman"/>
          <w:sz w:val="24"/>
          <w:szCs w:val="24"/>
        </w:rPr>
        <w:t>secţiunile</w:t>
      </w:r>
      <w:proofErr w:type="spellEnd"/>
      <w:r w:rsidRPr="00DA207F">
        <w:rPr>
          <w:rFonts w:ascii="Times New Roman" w:hAnsi="Times New Roman" w:cs="Times New Roman"/>
          <w:sz w:val="24"/>
          <w:szCs w:val="24"/>
        </w:rPr>
        <w:t xml:space="preserve"> corespunzătoare din dosarul de înregistrare. </w:t>
      </w:r>
    </w:p>
    <w:p w14:paraId="400E85DE" w14:textId="77777777"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 xml:space="preserve">Fără a aduce atingere </w:t>
      </w:r>
      <w:proofErr w:type="spellStart"/>
      <w:r w:rsidRPr="00DA207F">
        <w:rPr>
          <w:rFonts w:ascii="Times New Roman" w:hAnsi="Times New Roman" w:cs="Times New Roman"/>
          <w:sz w:val="24"/>
          <w:szCs w:val="24"/>
        </w:rPr>
        <w:t>informaţiilor</w:t>
      </w:r>
      <w:proofErr w:type="spellEnd"/>
      <w:r w:rsidRPr="00DA207F">
        <w:rPr>
          <w:rFonts w:ascii="Times New Roman" w:hAnsi="Times New Roman" w:cs="Times New Roman"/>
          <w:sz w:val="24"/>
          <w:szCs w:val="24"/>
        </w:rPr>
        <w:t xml:space="preserve"> prezentate pentru alte forme, toate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toxicologice și </w:t>
      </w:r>
      <w:proofErr w:type="spellStart"/>
      <w:r w:rsidRPr="00DA207F">
        <w:rPr>
          <w:rFonts w:ascii="Times New Roman" w:hAnsi="Times New Roman" w:cs="Times New Roman"/>
          <w:sz w:val="24"/>
          <w:szCs w:val="24"/>
        </w:rPr>
        <w:t>ecotoxicologice</w:t>
      </w:r>
      <w:proofErr w:type="spellEnd"/>
      <w:r w:rsidRPr="00DA207F">
        <w:rPr>
          <w:rFonts w:ascii="Times New Roman" w:hAnsi="Times New Roman" w:cs="Times New Roman"/>
          <w:sz w:val="24"/>
          <w:szCs w:val="24"/>
        </w:rPr>
        <w:t xml:space="preserve"> relevante includ caracterizarea </w:t>
      </w:r>
      <w:proofErr w:type="spellStart"/>
      <w:r w:rsidRPr="00DA207F">
        <w:rPr>
          <w:rFonts w:ascii="Times New Roman" w:hAnsi="Times New Roman" w:cs="Times New Roman"/>
          <w:sz w:val="24"/>
          <w:szCs w:val="24"/>
        </w:rPr>
        <w:t>nanoformei</w:t>
      </w:r>
      <w:proofErr w:type="spellEnd"/>
      <w:r w:rsidRPr="00DA207F">
        <w:rPr>
          <w:rFonts w:ascii="Times New Roman" w:hAnsi="Times New Roman" w:cs="Times New Roman"/>
          <w:sz w:val="24"/>
          <w:szCs w:val="24"/>
        </w:rPr>
        <w:t xml:space="preserve"> testate și </w:t>
      </w:r>
      <w:proofErr w:type="spellStart"/>
      <w:r w:rsidRPr="00DA207F">
        <w:rPr>
          <w:rFonts w:ascii="Times New Roman" w:hAnsi="Times New Roman" w:cs="Times New Roman"/>
          <w:sz w:val="24"/>
          <w:szCs w:val="24"/>
        </w:rPr>
        <w:t>condiţiile</w:t>
      </w:r>
      <w:proofErr w:type="spellEnd"/>
      <w:r w:rsidRPr="00DA207F">
        <w:rPr>
          <w:rFonts w:ascii="Times New Roman" w:hAnsi="Times New Roman" w:cs="Times New Roman"/>
          <w:sz w:val="24"/>
          <w:szCs w:val="24"/>
        </w:rPr>
        <w:t xml:space="preserve"> de testare. În cazul în care se utilizează (Q)SAR-uri sau se </w:t>
      </w:r>
      <w:proofErr w:type="spellStart"/>
      <w:r w:rsidRPr="00DA207F">
        <w:rPr>
          <w:rFonts w:ascii="Times New Roman" w:hAnsi="Times New Roman" w:cs="Times New Roman"/>
          <w:sz w:val="24"/>
          <w:szCs w:val="24"/>
        </w:rPr>
        <w:t>obţin</w:t>
      </w:r>
      <w:proofErr w:type="spellEnd"/>
      <w:r w:rsidRPr="00DA207F">
        <w:rPr>
          <w:rFonts w:ascii="Times New Roman" w:hAnsi="Times New Roman" w:cs="Times New Roman"/>
          <w:sz w:val="24"/>
          <w:szCs w:val="24"/>
        </w:rPr>
        <w:t xml:space="preserve"> dovezi prin alte mijloace decât testele, se furnizează o justificare, precum și o descriere a ordinului de mărime a caracteristicilor/</w:t>
      </w:r>
      <w:proofErr w:type="spellStart"/>
      <w:r w:rsidRPr="00DA207F">
        <w:rPr>
          <w:rFonts w:ascii="Times New Roman" w:hAnsi="Times New Roman" w:cs="Times New Roman"/>
          <w:sz w:val="24"/>
          <w:szCs w:val="24"/>
        </w:rPr>
        <w:t>proprietăţilor</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nanoformelor</w:t>
      </w:r>
      <w:proofErr w:type="spellEnd"/>
      <w:r w:rsidRPr="00DA207F">
        <w:rPr>
          <w:rFonts w:ascii="Times New Roman" w:hAnsi="Times New Roman" w:cs="Times New Roman"/>
          <w:sz w:val="24"/>
          <w:szCs w:val="24"/>
        </w:rPr>
        <w:t xml:space="preserve"> pentru care se pot aplica dovezile. </w:t>
      </w:r>
    </w:p>
    <w:p w14:paraId="0EA1A5FA" w14:textId="77777777"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 xml:space="preserve">Pe lângă aceste norme specifice, un solicitant al înregistrării poate adapta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standard necesare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în coloana 1 din prezenta anexă în conformitate cu normele generale cuprinse în anexa XI, cu </w:t>
      </w:r>
      <w:proofErr w:type="spellStart"/>
      <w:r w:rsidRPr="00DA207F">
        <w:rPr>
          <w:rFonts w:ascii="Times New Roman" w:hAnsi="Times New Roman" w:cs="Times New Roman"/>
          <w:sz w:val="24"/>
          <w:szCs w:val="24"/>
        </w:rPr>
        <w:t>excepţia</w:t>
      </w:r>
      <w:proofErr w:type="spellEnd"/>
      <w:r w:rsidRPr="00DA207F">
        <w:rPr>
          <w:rFonts w:ascii="Times New Roman" w:hAnsi="Times New Roman" w:cs="Times New Roman"/>
          <w:sz w:val="24"/>
          <w:szCs w:val="24"/>
        </w:rPr>
        <w:t xml:space="preserve"> punctului 3 privind </w:t>
      </w:r>
      <w:proofErr w:type="spellStart"/>
      <w:r w:rsidRPr="00DA207F">
        <w:rPr>
          <w:rFonts w:ascii="Times New Roman" w:hAnsi="Times New Roman" w:cs="Times New Roman"/>
          <w:sz w:val="24"/>
          <w:szCs w:val="24"/>
        </w:rPr>
        <w:t>renunţarea</w:t>
      </w:r>
      <w:proofErr w:type="spellEnd"/>
      <w:r w:rsidRPr="00DA207F">
        <w:rPr>
          <w:rFonts w:ascii="Times New Roman" w:hAnsi="Times New Roman" w:cs="Times New Roman"/>
          <w:sz w:val="24"/>
          <w:szCs w:val="24"/>
        </w:rPr>
        <w:t xml:space="preserve"> la testele care </w:t>
      </w:r>
      <w:proofErr w:type="spellStart"/>
      <w:r w:rsidRPr="00DA207F">
        <w:rPr>
          <w:rFonts w:ascii="Times New Roman" w:hAnsi="Times New Roman" w:cs="Times New Roman"/>
          <w:sz w:val="24"/>
          <w:szCs w:val="24"/>
        </w:rPr>
        <w:t>ţin</w:t>
      </w:r>
      <w:proofErr w:type="spellEnd"/>
      <w:r w:rsidRPr="00DA207F">
        <w:rPr>
          <w:rFonts w:ascii="Times New Roman" w:hAnsi="Times New Roman" w:cs="Times New Roman"/>
          <w:sz w:val="24"/>
          <w:szCs w:val="24"/>
        </w:rPr>
        <w:t xml:space="preserve"> seama de expunere, adaptate special unei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Și în acest caz, acesta </w:t>
      </w:r>
      <w:proofErr w:type="spellStart"/>
      <w:r w:rsidRPr="00DA207F">
        <w:rPr>
          <w:rFonts w:ascii="Times New Roman" w:hAnsi="Times New Roman" w:cs="Times New Roman"/>
          <w:sz w:val="24"/>
          <w:szCs w:val="24"/>
        </w:rPr>
        <w:t>menţionează</w:t>
      </w:r>
      <w:proofErr w:type="spellEnd"/>
      <w:r w:rsidRPr="00DA207F">
        <w:rPr>
          <w:rFonts w:ascii="Times New Roman" w:hAnsi="Times New Roman" w:cs="Times New Roman"/>
          <w:sz w:val="24"/>
          <w:szCs w:val="24"/>
        </w:rPr>
        <w:t xml:space="preserve"> în mod clar motivele oricărei decizii de adaptare a </w:t>
      </w:r>
      <w:proofErr w:type="spellStart"/>
      <w:r w:rsidRPr="00DA207F">
        <w:rPr>
          <w:rFonts w:ascii="Times New Roman" w:hAnsi="Times New Roman" w:cs="Times New Roman"/>
          <w:sz w:val="24"/>
          <w:szCs w:val="24"/>
        </w:rPr>
        <w:t>informaţiilor</w:t>
      </w:r>
      <w:proofErr w:type="spellEnd"/>
      <w:r w:rsidRPr="00DA207F">
        <w:rPr>
          <w:rFonts w:ascii="Times New Roman" w:hAnsi="Times New Roman" w:cs="Times New Roman"/>
          <w:sz w:val="24"/>
          <w:szCs w:val="24"/>
        </w:rPr>
        <w:t xml:space="preserve"> standard la </w:t>
      </w:r>
      <w:proofErr w:type="spellStart"/>
      <w:r w:rsidRPr="00DA207F">
        <w:rPr>
          <w:rFonts w:ascii="Times New Roman" w:hAnsi="Times New Roman" w:cs="Times New Roman"/>
          <w:sz w:val="24"/>
          <w:szCs w:val="24"/>
        </w:rPr>
        <w:t>secţiunile</w:t>
      </w:r>
      <w:proofErr w:type="spellEnd"/>
      <w:r w:rsidRPr="00DA207F">
        <w:rPr>
          <w:rFonts w:ascii="Times New Roman" w:hAnsi="Times New Roman" w:cs="Times New Roman"/>
          <w:sz w:val="24"/>
          <w:szCs w:val="24"/>
        </w:rPr>
        <w:t xml:space="preserve"> corespunzătoare din dosarul de înregistrare, făcând trimitere la norma (normele) specifică (specifice) corespunzătoare din coloana 2 sau din anexa XI (</w:t>
      </w:r>
      <w:r w:rsidRPr="00DA207F">
        <w:rPr>
          <w:rFonts w:ascii="Times New Roman" w:hAnsi="Times New Roman" w:cs="Times New Roman"/>
          <w:sz w:val="24"/>
          <w:szCs w:val="24"/>
          <w:vertAlign w:val="superscript"/>
        </w:rPr>
        <w:t>2</w:t>
      </w:r>
      <w:r w:rsidRPr="00DA207F">
        <w:rPr>
          <w:rFonts w:ascii="Times New Roman" w:hAnsi="Times New Roman" w:cs="Times New Roman"/>
          <w:sz w:val="24"/>
          <w:szCs w:val="24"/>
        </w:rPr>
        <w:t xml:space="preserve">). </w:t>
      </w:r>
    </w:p>
    <w:p w14:paraId="5FF245A1" w14:textId="6C661FA1"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 xml:space="preserve">Înainte de efectuarea unor teste noi în vederea determinării </w:t>
      </w:r>
      <w:proofErr w:type="spellStart"/>
      <w:r w:rsidRPr="00DA207F">
        <w:rPr>
          <w:rFonts w:ascii="Times New Roman" w:hAnsi="Times New Roman" w:cs="Times New Roman"/>
          <w:sz w:val="24"/>
          <w:szCs w:val="24"/>
        </w:rPr>
        <w:t>proprietăţilor</w:t>
      </w:r>
      <w:proofErr w:type="spellEnd"/>
      <w:r w:rsidRPr="00DA207F">
        <w:rPr>
          <w:rFonts w:ascii="Times New Roman" w:hAnsi="Times New Roman" w:cs="Times New Roman"/>
          <w:sz w:val="24"/>
          <w:szCs w:val="24"/>
        </w:rPr>
        <w:t xml:space="preserve"> enumerate în prezenta anexă, se evaluează, în primul rând, toate datele in vitro, in </w:t>
      </w:r>
      <w:proofErr w:type="spellStart"/>
      <w:r w:rsidRPr="00DA207F">
        <w:rPr>
          <w:rFonts w:ascii="Times New Roman" w:hAnsi="Times New Roman" w:cs="Times New Roman"/>
          <w:sz w:val="24"/>
          <w:szCs w:val="24"/>
        </w:rPr>
        <w:t>vivo</w:t>
      </w:r>
      <w:proofErr w:type="spellEnd"/>
      <w:r w:rsidRPr="00DA207F">
        <w:rPr>
          <w:rFonts w:ascii="Times New Roman" w:hAnsi="Times New Roman" w:cs="Times New Roman"/>
          <w:sz w:val="24"/>
          <w:szCs w:val="24"/>
        </w:rPr>
        <w:t xml:space="preserve">, datele privind antecedentele la oameni, datele din (Q)SAR-uri valabile și datele de la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cu structură înrudită (abordare prin extrapolare) care sunt disponibile. Este necesar să se evite testarea in </w:t>
      </w:r>
      <w:proofErr w:type="spellStart"/>
      <w:r w:rsidRPr="00DA207F">
        <w:rPr>
          <w:rFonts w:ascii="Times New Roman" w:hAnsi="Times New Roman" w:cs="Times New Roman"/>
          <w:sz w:val="24"/>
          <w:szCs w:val="24"/>
        </w:rPr>
        <w:t>vivo</w:t>
      </w:r>
      <w:proofErr w:type="spellEnd"/>
      <w:r w:rsidRPr="00DA207F">
        <w:rPr>
          <w:rFonts w:ascii="Times New Roman" w:hAnsi="Times New Roman" w:cs="Times New Roman"/>
          <w:sz w:val="24"/>
          <w:szCs w:val="24"/>
        </w:rPr>
        <w:t xml:space="preserve"> cu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corosive</w:t>
      </w:r>
      <w:proofErr w:type="spellEnd"/>
      <w:r w:rsidRPr="00DA207F">
        <w:rPr>
          <w:rFonts w:ascii="Times New Roman" w:hAnsi="Times New Roman" w:cs="Times New Roman"/>
          <w:sz w:val="24"/>
          <w:szCs w:val="24"/>
        </w:rPr>
        <w:t xml:space="preserve"> la niveluri de </w:t>
      </w:r>
      <w:proofErr w:type="spellStart"/>
      <w:r w:rsidRPr="00DA207F">
        <w:rPr>
          <w:rFonts w:ascii="Times New Roman" w:hAnsi="Times New Roman" w:cs="Times New Roman"/>
          <w:sz w:val="24"/>
          <w:szCs w:val="24"/>
        </w:rPr>
        <w:t>concentraţie</w:t>
      </w:r>
      <w:proofErr w:type="spellEnd"/>
      <w:r w:rsidRPr="00DA207F">
        <w:rPr>
          <w:rFonts w:ascii="Times New Roman" w:hAnsi="Times New Roman" w:cs="Times New Roman"/>
          <w:sz w:val="24"/>
          <w:szCs w:val="24"/>
        </w:rPr>
        <w:t xml:space="preserve">/doză care conduc la coroziune. Înainte de testare, se recomandă consultarea suplimentară a altor îndrumări privind strategiile de testare, pe lângă cele din prezenta anexă. </w:t>
      </w:r>
    </w:p>
    <w:p w14:paraId="1C868E46" w14:textId="77777777"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t>Atunci când o metodă de testare oferă flexibilitate în conceperea studiului, de exemplu în ceea ce privește alegerea nivelurilor de doză, modul de concepere a studiului ales asigură că datele generate sunt adecvate pentru identificarea pericolelor și evaluarea riscurilor. În acest scop, testarea se efectuează la doze suficient de mari. În cazul în care selectarea dozei (</w:t>
      </w:r>
      <w:proofErr w:type="spellStart"/>
      <w:r w:rsidRPr="00DA207F">
        <w:rPr>
          <w:rFonts w:ascii="Times New Roman" w:hAnsi="Times New Roman" w:cs="Times New Roman"/>
          <w:sz w:val="24"/>
          <w:szCs w:val="24"/>
        </w:rPr>
        <w:t>concentraţiei</w:t>
      </w:r>
      <w:proofErr w:type="spellEnd"/>
      <w:r w:rsidRPr="00DA207F">
        <w:rPr>
          <w:rFonts w:ascii="Times New Roman" w:hAnsi="Times New Roman" w:cs="Times New Roman"/>
          <w:sz w:val="24"/>
          <w:szCs w:val="24"/>
        </w:rPr>
        <w:t xml:space="preserve">) este limitată de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sau de efectele biologice ale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de test, se furnizează o justificare. </w:t>
      </w:r>
    </w:p>
    <w:p w14:paraId="153CC12B" w14:textId="4F3D848C" w:rsidR="006958D9" w:rsidRPr="00DA207F" w:rsidRDefault="006958D9" w:rsidP="00DA207F">
      <w:pPr>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În cazul în care nu se furnizează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pentru anumite efecte, din alte motive decât cele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în coloana 2 din prezenta anexă sau din anexa XI, se </w:t>
      </w:r>
      <w:proofErr w:type="spellStart"/>
      <w:r w:rsidRPr="00DA207F">
        <w:rPr>
          <w:rFonts w:ascii="Times New Roman" w:hAnsi="Times New Roman" w:cs="Times New Roman"/>
          <w:sz w:val="24"/>
          <w:szCs w:val="24"/>
        </w:rPr>
        <w:t>menţionează</w:t>
      </w:r>
      <w:proofErr w:type="spellEnd"/>
      <w:r w:rsidRPr="00DA207F">
        <w:rPr>
          <w:rFonts w:ascii="Times New Roman" w:hAnsi="Times New Roman" w:cs="Times New Roman"/>
          <w:sz w:val="24"/>
          <w:szCs w:val="24"/>
        </w:rPr>
        <w:t xml:space="preserve"> în mod clar acest lucru și motivele aferente. </w:t>
      </w:r>
    </w:p>
    <w:p w14:paraId="18B317D3" w14:textId="77777777" w:rsidR="006958D9" w:rsidRPr="006A6EE8" w:rsidRDefault="006958D9" w:rsidP="00DA207F">
      <w:pPr>
        <w:contextualSpacing/>
        <w:jc w:val="both"/>
        <w:rPr>
          <w:rFonts w:ascii="Times New Roman" w:hAnsi="Times New Roman" w:cs="Times New Roman"/>
          <w:i/>
          <w:iCs/>
          <w:sz w:val="24"/>
          <w:szCs w:val="24"/>
        </w:rPr>
      </w:pPr>
      <w:r w:rsidRPr="00DA207F">
        <w:rPr>
          <w:rFonts w:ascii="Times New Roman" w:hAnsi="Times New Roman" w:cs="Times New Roman"/>
          <w:sz w:val="24"/>
          <w:szCs w:val="24"/>
        </w:rPr>
        <w:t xml:space="preserve"> </w:t>
      </w:r>
      <w:r w:rsidRPr="006A6EE8">
        <w:rPr>
          <w:rFonts w:ascii="Times New Roman" w:hAnsi="Times New Roman" w:cs="Times New Roman"/>
          <w:i/>
          <w:iCs/>
          <w:sz w:val="24"/>
          <w:szCs w:val="24"/>
        </w:rPr>
        <w:t>(</w:t>
      </w:r>
      <w:r w:rsidRPr="006A6EE8">
        <w:rPr>
          <w:rFonts w:ascii="Times New Roman" w:hAnsi="Times New Roman" w:cs="Times New Roman"/>
          <w:i/>
          <w:iCs/>
          <w:sz w:val="24"/>
          <w:szCs w:val="24"/>
          <w:vertAlign w:val="superscript"/>
        </w:rPr>
        <w:t>1</w:t>
      </w:r>
      <w:r w:rsidRPr="006A6EE8">
        <w:rPr>
          <w:rFonts w:ascii="Times New Roman" w:hAnsi="Times New Roman" w:cs="Times New Roman"/>
          <w:i/>
          <w:iCs/>
          <w:sz w:val="24"/>
          <w:szCs w:val="24"/>
        </w:rPr>
        <w:t xml:space="preserve">) Prezenta anexă se aplică </w:t>
      </w:r>
      <w:proofErr w:type="spellStart"/>
      <w:r w:rsidRPr="006A6EE8">
        <w:rPr>
          <w:rFonts w:ascii="Times New Roman" w:hAnsi="Times New Roman" w:cs="Times New Roman"/>
          <w:i/>
          <w:iCs/>
          <w:sz w:val="24"/>
          <w:szCs w:val="24"/>
        </w:rPr>
        <w:t>fabricanţilor</w:t>
      </w:r>
      <w:proofErr w:type="spellEnd"/>
      <w:r w:rsidRPr="006A6EE8">
        <w:rPr>
          <w:rFonts w:ascii="Times New Roman" w:hAnsi="Times New Roman" w:cs="Times New Roman"/>
          <w:i/>
          <w:iCs/>
          <w:sz w:val="24"/>
          <w:szCs w:val="24"/>
        </w:rPr>
        <w:t xml:space="preserve"> de articole care, în conformitate cu articolul 7, au obligativitatea de a solicita înregistrarea, precum și, mutatis mutandis, altor utilizatori din aval care au obligativitatea de a efectua teste în temeiul prezentului regulament. </w:t>
      </w:r>
    </w:p>
    <w:p w14:paraId="3C34AF27" w14:textId="0612C242" w:rsidR="000809BD" w:rsidRPr="00DA207F" w:rsidRDefault="006958D9" w:rsidP="00DA207F">
      <w:pPr>
        <w:contextualSpacing/>
        <w:jc w:val="both"/>
        <w:rPr>
          <w:rFonts w:ascii="Times New Roman" w:hAnsi="Times New Roman" w:cs="Times New Roman"/>
          <w:i/>
          <w:iCs/>
          <w:sz w:val="24"/>
          <w:szCs w:val="24"/>
        </w:rPr>
      </w:pPr>
      <w:r w:rsidRPr="006A6EE8">
        <w:rPr>
          <w:rFonts w:ascii="Times New Roman" w:hAnsi="Times New Roman" w:cs="Times New Roman"/>
          <w:i/>
          <w:iCs/>
          <w:sz w:val="24"/>
          <w:szCs w:val="24"/>
        </w:rPr>
        <w:t>(</w:t>
      </w:r>
      <w:r w:rsidRPr="006A6EE8">
        <w:rPr>
          <w:rFonts w:ascii="Times New Roman" w:hAnsi="Times New Roman" w:cs="Times New Roman"/>
          <w:i/>
          <w:iCs/>
          <w:sz w:val="24"/>
          <w:szCs w:val="24"/>
          <w:vertAlign w:val="superscript"/>
        </w:rPr>
        <w:t>2</w:t>
      </w:r>
      <w:r w:rsidRPr="006A6EE8">
        <w:rPr>
          <w:rFonts w:ascii="Times New Roman" w:hAnsi="Times New Roman" w:cs="Times New Roman"/>
          <w:i/>
          <w:iCs/>
          <w:sz w:val="24"/>
          <w:szCs w:val="24"/>
        </w:rPr>
        <w:t xml:space="preserve">) Notă: se aplică, de asemenea, </w:t>
      </w:r>
      <w:proofErr w:type="spellStart"/>
      <w:r w:rsidRPr="006A6EE8">
        <w:rPr>
          <w:rFonts w:ascii="Times New Roman" w:hAnsi="Times New Roman" w:cs="Times New Roman"/>
          <w:i/>
          <w:iCs/>
          <w:sz w:val="24"/>
          <w:szCs w:val="24"/>
        </w:rPr>
        <w:t>condiţiile</w:t>
      </w:r>
      <w:proofErr w:type="spellEnd"/>
      <w:r w:rsidRPr="006A6EE8">
        <w:rPr>
          <w:rFonts w:ascii="Times New Roman" w:hAnsi="Times New Roman" w:cs="Times New Roman"/>
          <w:i/>
          <w:iCs/>
          <w:sz w:val="24"/>
          <w:szCs w:val="24"/>
        </w:rPr>
        <w:t xml:space="preserve"> în care nu se impune un test specific </w:t>
      </w:r>
      <w:proofErr w:type="spellStart"/>
      <w:r w:rsidRPr="006A6EE8">
        <w:rPr>
          <w:rFonts w:ascii="Times New Roman" w:hAnsi="Times New Roman" w:cs="Times New Roman"/>
          <w:i/>
          <w:iCs/>
          <w:sz w:val="24"/>
          <w:szCs w:val="24"/>
        </w:rPr>
        <w:t>menţionat</w:t>
      </w:r>
      <w:proofErr w:type="spellEnd"/>
      <w:r w:rsidRPr="006A6EE8">
        <w:rPr>
          <w:rFonts w:ascii="Times New Roman" w:hAnsi="Times New Roman" w:cs="Times New Roman"/>
          <w:i/>
          <w:iCs/>
          <w:sz w:val="24"/>
          <w:szCs w:val="24"/>
        </w:rPr>
        <w:t xml:space="preserve"> în metodele de testare corespunzătoare dintr-un regulament al Comisiei privind metodele de testare, astfel cum sunt specificate la articolul 13 alineatul (3), care nu se repetă în coloana 2.</w:t>
      </w:r>
    </w:p>
    <w:p w14:paraId="0308EBDA" w14:textId="77777777" w:rsidR="006958D9" w:rsidRPr="00DA207F" w:rsidRDefault="006958D9" w:rsidP="00DA207F">
      <w:pPr>
        <w:contextualSpacing/>
        <w:jc w:val="both"/>
        <w:rPr>
          <w:rFonts w:ascii="Times New Roman" w:hAnsi="Times New Roman" w:cs="Times New Roman"/>
          <w:sz w:val="24"/>
          <w:szCs w:val="24"/>
        </w:rPr>
      </w:pPr>
    </w:p>
    <w:p w14:paraId="525AE559" w14:textId="5BB67DE7" w:rsidR="006958D9" w:rsidRPr="00DA207F" w:rsidRDefault="006958D9" w:rsidP="00DA207F">
      <w:pPr>
        <w:contextualSpacing/>
        <w:jc w:val="both"/>
        <w:rPr>
          <w:rFonts w:ascii="Times New Roman" w:hAnsi="Times New Roman" w:cs="Times New Roman"/>
          <w:sz w:val="24"/>
          <w:szCs w:val="24"/>
        </w:rPr>
      </w:pPr>
      <w:r w:rsidRPr="00DA207F">
        <w:rPr>
          <w:rFonts w:ascii="Times New Roman" w:hAnsi="Times New Roman" w:cs="Times New Roman"/>
          <w:sz w:val="24"/>
          <w:szCs w:val="24"/>
        </w:rPr>
        <w:t>7. INFORMAŢII PRIVIND PROPRIETĂŢILE FIZICO-CHIMICE ALE SUBSTANŢEI</w:t>
      </w:r>
    </w:p>
    <w:tbl>
      <w:tblPr>
        <w:tblStyle w:val="Tabelgril"/>
        <w:tblW w:w="0" w:type="auto"/>
        <w:tblLook w:val="04A0" w:firstRow="1" w:lastRow="0" w:firstColumn="1" w:lastColumn="0" w:noHBand="0" w:noVBand="1"/>
      </w:tblPr>
      <w:tblGrid>
        <w:gridCol w:w="4531"/>
        <w:gridCol w:w="4865"/>
      </w:tblGrid>
      <w:tr w:rsidR="006958D9" w:rsidRPr="00DA207F" w14:paraId="4E259D9B" w14:textId="77777777" w:rsidTr="00DA207F">
        <w:tc>
          <w:tcPr>
            <w:tcW w:w="4531" w:type="dxa"/>
          </w:tcPr>
          <w:p w14:paraId="17AC06CE" w14:textId="77777777" w:rsidR="006958D9"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7.14b.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privind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fizicochimice</w:t>
            </w:r>
            <w:proofErr w:type="spellEnd"/>
            <w:r w:rsidRPr="00DA207F">
              <w:rPr>
                <w:rFonts w:ascii="Times New Roman" w:hAnsi="Times New Roman" w:cs="Times New Roman"/>
                <w:sz w:val="24"/>
                <w:szCs w:val="24"/>
              </w:rPr>
              <w:t xml:space="preserve"> </w:t>
            </w:r>
          </w:p>
          <w:p w14:paraId="24ACAFE4" w14:textId="242E1A19" w:rsidR="006958D9" w:rsidRPr="00DA207F" w:rsidRDefault="006958D9"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Numai pentru </w:t>
            </w:r>
            <w:proofErr w:type="spellStart"/>
            <w:r w:rsidRPr="00DA207F">
              <w:rPr>
                <w:rFonts w:ascii="Times New Roman" w:hAnsi="Times New Roman" w:cs="Times New Roman"/>
                <w:sz w:val="24"/>
                <w:szCs w:val="24"/>
              </w:rPr>
              <w:t>nanoforme</w:t>
            </w:r>
            <w:proofErr w:type="spellEnd"/>
          </w:p>
        </w:tc>
        <w:tc>
          <w:tcPr>
            <w:tcW w:w="4865" w:type="dxa"/>
          </w:tcPr>
          <w:p w14:paraId="0FE48DEE" w14:textId="230502C6" w:rsidR="006958D9" w:rsidRPr="00DA207F" w:rsidRDefault="006958D9"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Solicitantul înregistrării are în vedere și </w:t>
            </w:r>
            <w:proofErr w:type="spellStart"/>
            <w:r w:rsidRPr="00DA207F">
              <w:rPr>
                <w:rFonts w:ascii="Times New Roman" w:hAnsi="Times New Roman" w:cs="Times New Roman"/>
                <w:sz w:val="24"/>
                <w:szCs w:val="24"/>
              </w:rPr>
              <w:t>agenţia</w:t>
            </w:r>
            <w:proofErr w:type="spellEnd"/>
            <w:r w:rsidRPr="00DA207F">
              <w:rPr>
                <w:rFonts w:ascii="Times New Roman" w:hAnsi="Times New Roman" w:cs="Times New Roman"/>
                <w:sz w:val="24"/>
                <w:szCs w:val="24"/>
              </w:rPr>
              <w:t xml:space="preserve"> poate solicita, în conformitate cu articolul 41, teste suplimentare pentru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care fac obiectul înregistrării în cazul în care există un indiciu că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specifice suplimentare ale particulelor </w:t>
            </w:r>
            <w:proofErr w:type="spellStart"/>
            <w:r w:rsidRPr="00DA207F">
              <w:rPr>
                <w:rFonts w:ascii="Times New Roman" w:hAnsi="Times New Roman" w:cs="Times New Roman"/>
                <w:sz w:val="24"/>
                <w:szCs w:val="24"/>
              </w:rPr>
              <w:t>influenţează</w:t>
            </w:r>
            <w:proofErr w:type="spellEnd"/>
            <w:r w:rsidRPr="00DA207F">
              <w:rPr>
                <w:rFonts w:ascii="Times New Roman" w:hAnsi="Times New Roman" w:cs="Times New Roman"/>
                <w:sz w:val="24"/>
                <w:szCs w:val="24"/>
              </w:rPr>
              <w:t xml:space="preserve"> în mod semnificativ pericolele prezentate de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în cauză sau expunerea la acestea.</w:t>
            </w:r>
          </w:p>
        </w:tc>
      </w:tr>
      <w:tr w:rsidR="006958D9" w:rsidRPr="00DA207F" w14:paraId="082C9056" w14:textId="77777777" w:rsidTr="00322227">
        <w:tc>
          <w:tcPr>
            <w:tcW w:w="9396" w:type="dxa"/>
            <w:gridSpan w:val="2"/>
          </w:tcPr>
          <w:p w14:paraId="15520F95" w14:textId="72714853" w:rsidR="006958D9" w:rsidRPr="00DA207F" w:rsidRDefault="006958D9"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8. INFORMAŢII TOXICOLOGICE</w:t>
            </w:r>
          </w:p>
        </w:tc>
      </w:tr>
      <w:tr w:rsidR="006958D9" w:rsidRPr="00DA207F" w14:paraId="4D08936E" w14:textId="77777777" w:rsidTr="00DA207F">
        <w:tc>
          <w:tcPr>
            <w:tcW w:w="4531" w:type="dxa"/>
          </w:tcPr>
          <w:p w14:paraId="65791D98" w14:textId="7EF09EDF" w:rsidR="006958D9"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COLOANA 1</w:t>
            </w:r>
          </w:p>
          <w:p w14:paraId="30A9F87A" w14:textId="46C74399" w:rsidR="006958D9" w:rsidRPr="00DA207F" w:rsidRDefault="006958D9"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INFORMAŢII STANDARD NECESARE</w:t>
            </w:r>
          </w:p>
        </w:tc>
        <w:tc>
          <w:tcPr>
            <w:tcW w:w="4865" w:type="dxa"/>
          </w:tcPr>
          <w:p w14:paraId="1643EC27" w14:textId="0E1017A1" w:rsidR="006958D9" w:rsidRPr="00DA207F" w:rsidRDefault="006958D9" w:rsidP="00DA207F">
            <w:pPr>
              <w:tabs>
                <w:tab w:val="left" w:pos="1200"/>
              </w:tabs>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COLOANA</w:t>
            </w:r>
          </w:p>
          <w:p w14:paraId="03AE33DF" w14:textId="38F47BF3" w:rsidR="006958D9" w:rsidRPr="00DA207F" w:rsidRDefault="006958D9" w:rsidP="00DA207F">
            <w:pPr>
              <w:tabs>
                <w:tab w:val="left" w:pos="1200"/>
              </w:tabs>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NORME SPECIFICE APLICABILE ADAPTĂRILOR ADUSE COLOANEI 1</w:t>
            </w:r>
          </w:p>
        </w:tc>
      </w:tr>
      <w:tr w:rsidR="006958D9" w:rsidRPr="00DA207F" w14:paraId="3FD19E2D" w14:textId="77777777" w:rsidTr="00DA207F">
        <w:tc>
          <w:tcPr>
            <w:tcW w:w="4531" w:type="dxa"/>
          </w:tcPr>
          <w:p w14:paraId="5297A0C5"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8.1. Corodarea/iritarea pielii ►</w:t>
            </w:r>
            <w:r w:rsidRPr="00DA207F">
              <w:rPr>
                <w:rFonts w:ascii="Times New Roman" w:hAnsi="Times New Roman" w:cs="Times New Roman"/>
                <w:sz w:val="24"/>
                <w:szCs w:val="24"/>
              </w:rPr>
              <w:tab/>
            </w:r>
          </w:p>
          <w:p w14:paraId="6E9C40E1"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5E7B27B6"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20FDE920"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40ABDCD2"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580168B2"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15AF0995" w14:textId="77777777"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p>
          <w:p w14:paraId="40E2F244"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6B438540"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18678219"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7526C605"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30017D52"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3C264B93" w14:textId="77777777" w:rsidR="006958D9" w:rsidRPr="00DA207F" w:rsidRDefault="006958D9" w:rsidP="00DA207F">
            <w:pPr>
              <w:tabs>
                <w:tab w:val="left" w:pos="3195"/>
              </w:tabs>
              <w:spacing w:beforeLines="60" w:before="144" w:afterLines="60" w:after="144"/>
              <w:jc w:val="both"/>
              <w:rPr>
                <w:rFonts w:ascii="Times New Roman" w:hAnsi="Times New Roman" w:cs="Times New Roman"/>
                <w:sz w:val="24"/>
                <w:szCs w:val="24"/>
              </w:rPr>
            </w:pPr>
          </w:p>
          <w:p w14:paraId="451A04B8" w14:textId="77777777" w:rsidR="001F6A16" w:rsidRPr="00DA207F" w:rsidRDefault="001F6A16" w:rsidP="00DA207F">
            <w:pPr>
              <w:tabs>
                <w:tab w:val="left" w:pos="3195"/>
              </w:tabs>
              <w:spacing w:beforeLines="60" w:before="144" w:afterLines="60" w:after="144"/>
              <w:jc w:val="both"/>
              <w:rPr>
                <w:rFonts w:ascii="Times New Roman" w:hAnsi="Times New Roman" w:cs="Times New Roman"/>
                <w:sz w:val="24"/>
                <w:szCs w:val="24"/>
              </w:rPr>
            </w:pPr>
          </w:p>
          <w:p w14:paraId="6B78E8A8" w14:textId="77777777" w:rsidR="001F6A16" w:rsidRPr="00DA207F" w:rsidRDefault="001F6A16" w:rsidP="00DA207F">
            <w:pPr>
              <w:tabs>
                <w:tab w:val="left" w:pos="3195"/>
              </w:tabs>
              <w:spacing w:beforeLines="60" w:before="144" w:afterLines="60" w:after="144"/>
              <w:jc w:val="both"/>
              <w:rPr>
                <w:rFonts w:ascii="Times New Roman" w:hAnsi="Times New Roman" w:cs="Times New Roman"/>
                <w:sz w:val="24"/>
                <w:szCs w:val="24"/>
              </w:rPr>
            </w:pPr>
          </w:p>
          <w:p w14:paraId="5EEC9B26" w14:textId="77777777" w:rsidR="001F6A16" w:rsidRPr="00DA207F" w:rsidRDefault="001F6A16" w:rsidP="00DA207F">
            <w:pPr>
              <w:tabs>
                <w:tab w:val="left" w:pos="3195"/>
              </w:tabs>
              <w:spacing w:beforeLines="60" w:before="144" w:afterLines="60" w:after="144"/>
              <w:jc w:val="both"/>
              <w:rPr>
                <w:rFonts w:ascii="Times New Roman" w:hAnsi="Times New Roman" w:cs="Times New Roman"/>
                <w:sz w:val="24"/>
                <w:szCs w:val="24"/>
              </w:rPr>
            </w:pPr>
          </w:p>
          <w:p w14:paraId="0C991F0A" w14:textId="77777777" w:rsidR="001F6A16" w:rsidRPr="00DA207F" w:rsidRDefault="001F6A16" w:rsidP="00DA207F">
            <w:pPr>
              <w:tabs>
                <w:tab w:val="left" w:pos="3195"/>
              </w:tabs>
              <w:spacing w:beforeLines="60" w:before="144" w:afterLines="60" w:after="144"/>
              <w:jc w:val="both"/>
              <w:rPr>
                <w:rFonts w:ascii="Times New Roman" w:hAnsi="Times New Roman" w:cs="Times New Roman"/>
                <w:sz w:val="24"/>
                <w:szCs w:val="24"/>
              </w:rPr>
            </w:pPr>
          </w:p>
          <w:p w14:paraId="1CE1F698" w14:textId="77777777" w:rsidR="001F6A16" w:rsidRPr="00DA207F" w:rsidRDefault="001F6A16" w:rsidP="00DA207F">
            <w:pPr>
              <w:tabs>
                <w:tab w:val="left" w:pos="3195"/>
              </w:tabs>
              <w:spacing w:beforeLines="60" w:before="144" w:afterLines="60" w:after="144"/>
              <w:jc w:val="both"/>
              <w:rPr>
                <w:rFonts w:ascii="Times New Roman" w:hAnsi="Times New Roman" w:cs="Times New Roman"/>
                <w:sz w:val="24"/>
                <w:szCs w:val="24"/>
              </w:rPr>
            </w:pPr>
          </w:p>
          <w:p w14:paraId="5D0CBD40" w14:textId="69487CA0" w:rsidR="006958D9" w:rsidRPr="00DA207F" w:rsidRDefault="006958D9" w:rsidP="00DA207F">
            <w:pPr>
              <w:tabs>
                <w:tab w:val="left" w:pos="3195"/>
              </w:tabs>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8.2. Lezarea gravă a ochilor/ iritarea ochilor</w:t>
            </w:r>
          </w:p>
        </w:tc>
        <w:tc>
          <w:tcPr>
            <w:tcW w:w="4865" w:type="dxa"/>
          </w:tcPr>
          <w:p w14:paraId="58CC0B27"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8.1. Se realizează un studiu in </w:t>
            </w:r>
            <w:proofErr w:type="spellStart"/>
            <w:r w:rsidRPr="00DA207F">
              <w:rPr>
                <w:rFonts w:ascii="Times New Roman" w:hAnsi="Times New Roman" w:cs="Times New Roman"/>
                <w:sz w:val="24"/>
                <w:szCs w:val="24"/>
              </w:rPr>
              <w:t>vivo</w:t>
            </w:r>
            <w:proofErr w:type="spellEnd"/>
            <w:r w:rsidRPr="00DA207F">
              <w:rPr>
                <w:rFonts w:ascii="Times New Roman" w:hAnsi="Times New Roman" w:cs="Times New Roman"/>
                <w:sz w:val="24"/>
                <w:szCs w:val="24"/>
              </w:rPr>
              <w:t xml:space="preserve"> privind un efect coroziv/iritant asupra pielii numai dacă studiul/studiile in vitro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la punctele 8.1.1 și/sau 8.1.2 din anexa VII nu este/nu sunt aplicabile sau rezultatele acestui studiu/ acestor studii nu permit clasificarea și nici evaluarea riscurilor. ◄ </w:t>
            </w:r>
          </w:p>
          <w:p w14:paraId="0988942A"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Nu este necesar să se efectueze studiul în cazul în care: </w:t>
            </w:r>
          </w:p>
          <w:p w14:paraId="4C54A055" w14:textId="6597BF08"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un acid puternic (pH ≤ 2,0) sau o bază puternică (pH ≥ 11,5) sau</w:t>
            </w:r>
          </w:p>
          <w:p w14:paraId="22663FF7"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se aprinde spontan în contact cu aerul sau în contact cu apa sau în </w:t>
            </w:r>
            <w:proofErr w:type="spellStart"/>
            <w:r w:rsidRPr="00DA207F">
              <w:rPr>
                <w:rFonts w:ascii="Times New Roman" w:hAnsi="Times New Roman" w:cs="Times New Roman"/>
                <w:sz w:val="24"/>
                <w:szCs w:val="24"/>
              </w:rPr>
              <w:t>condiţii</w:t>
            </w:r>
            <w:proofErr w:type="spellEnd"/>
            <w:r w:rsidRPr="00DA207F">
              <w:rPr>
                <w:rFonts w:ascii="Times New Roman" w:hAnsi="Times New Roman" w:cs="Times New Roman"/>
                <w:sz w:val="24"/>
                <w:szCs w:val="24"/>
              </w:rPr>
              <w:t xml:space="preserve"> de umiditate, la temperatura camerei sau </w:t>
            </w:r>
          </w:p>
          <w:p w14:paraId="00A253B5" w14:textId="6E71E4DF"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clasificată ca având o toxicitate acută pe cale cutanată (Categoria 1) sau </w:t>
            </w:r>
          </w:p>
          <w:p w14:paraId="0325CCEC" w14:textId="57A8C534" w:rsidR="006958D9"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un studiu de toxicitate acută pe cale cutanată nu indică </w:t>
            </w:r>
            <w:proofErr w:type="spellStart"/>
            <w:r w:rsidRPr="00DA207F">
              <w:rPr>
                <w:rFonts w:ascii="Times New Roman" w:hAnsi="Times New Roman" w:cs="Times New Roman"/>
                <w:sz w:val="24"/>
                <w:szCs w:val="24"/>
              </w:rPr>
              <w:t>iritaţia</w:t>
            </w:r>
            <w:proofErr w:type="spellEnd"/>
            <w:r w:rsidRPr="00DA207F">
              <w:rPr>
                <w:rFonts w:ascii="Times New Roman" w:hAnsi="Times New Roman" w:cs="Times New Roman"/>
                <w:sz w:val="24"/>
                <w:szCs w:val="24"/>
              </w:rPr>
              <w:t xml:space="preserve"> pielii până la nivelul dozei-limită (2 000 mg/kg greutate corporală).</w:t>
            </w:r>
          </w:p>
          <w:p w14:paraId="624E78EB" w14:textId="77777777" w:rsidR="001F6A16" w:rsidRPr="00DA207F" w:rsidRDefault="001F6A16" w:rsidP="00DA207F">
            <w:pPr>
              <w:spacing w:beforeLines="60" w:before="144" w:afterLines="60" w:after="144"/>
              <w:jc w:val="both"/>
              <w:rPr>
                <w:rFonts w:ascii="Times New Roman" w:hAnsi="Times New Roman" w:cs="Times New Roman"/>
                <w:sz w:val="24"/>
                <w:szCs w:val="24"/>
              </w:rPr>
            </w:pPr>
          </w:p>
          <w:p w14:paraId="48E0ABCA"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8.2. Se realizează un studiu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privind lezarea gravă a ochilor/iritarea ochilor numai dacă studiul/studiile </w:t>
            </w:r>
            <w:r w:rsidRPr="00DA207F">
              <w:rPr>
                <w:rFonts w:ascii="Times New Roman" w:hAnsi="Times New Roman" w:cs="Times New Roman"/>
                <w:i/>
                <w:iCs/>
                <w:sz w:val="24"/>
                <w:szCs w:val="24"/>
              </w:rPr>
              <w:t>in vitro</w:t>
            </w: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la punctul 8.2.1 din anexa VII nu este/nu sunt aplicabile sau rezultatele acestui studiu/acestor studii nu permit clasificarea și nici evaluarea riscurilor. ◄ </w:t>
            </w:r>
          </w:p>
          <w:p w14:paraId="09F699CA"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Nu este necesar să se efectueze studiul în cazul în care: </w:t>
            </w:r>
          </w:p>
          <w:p w14:paraId="65AB25E2"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clasificată ca fiind corozivă pentru piele sau </w:t>
            </w:r>
          </w:p>
          <w:p w14:paraId="33D36DEA" w14:textId="77777777" w:rsidR="001F6A16"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un acid puternic (pH ≤ 2,0) sau o bază puternică (pH ≥ 11,5) sau </w:t>
            </w:r>
          </w:p>
          <w:p w14:paraId="4CC5155E" w14:textId="71D92E55" w:rsidR="006958D9" w:rsidRPr="00DA207F" w:rsidRDefault="006958D9"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se aprinde spontan în contact cu aerul sau în contact cu apa sau în </w:t>
            </w:r>
            <w:proofErr w:type="spellStart"/>
            <w:r w:rsidRPr="00DA207F">
              <w:rPr>
                <w:rFonts w:ascii="Times New Roman" w:hAnsi="Times New Roman" w:cs="Times New Roman"/>
                <w:sz w:val="24"/>
                <w:szCs w:val="24"/>
              </w:rPr>
              <w:t>condiţii</w:t>
            </w:r>
            <w:proofErr w:type="spellEnd"/>
            <w:r w:rsidRPr="00DA207F">
              <w:rPr>
                <w:rFonts w:ascii="Times New Roman" w:hAnsi="Times New Roman" w:cs="Times New Roman"/>
                <w:sz w:val="24"/>
                <w:szCs w:val="24"/>
              </w:rPr>
              <w:t xml:space="preserve"> de umiditate, la temperatura camerei.</w:t>
            </w:r>
          </w:p>
        </w:tc>
      </w:tr>
      <w:tr w:rsidR="006958D9" w:rsidRPr="00DA207F" w14:paraId="6F88DC3A" w14:textId="77777777" w:rsidTr="00DA207F">
        <w:tc>
          <w:tcPr>
            <w:tcW w:w="4531" w:type="dxa"/>
          </w:tcPr>
          <w:p w14:paraId="18208399" w14:textId="77777777" w:rsidR="006958D9" w:rsidRPr="00DA207F" w:rsidRDefault="006958D9" w:rsidP="00DA207F">
            <w:pPr>
              <w:tabs>
                <w:tab w:val="left" w:pos="1575"/>
              </w:tabs>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8.4. </w:t>
            </w:r>
            <w:proofErr w:type="spellStart"/>
            <w:r w:rsidRPr="00DA207F">
              <w:rPr>
                <w:rFonts w:ascii="Times New Roman" w:hAnsi="Times New Roman" w:cs="Times New Roman"/>
                <w:sz w:val="24"/>
                <w:szCs w:val="24"/>
              </w:rPr>
              <w:t>Mutagenitate</w:t>
            </w:r>
            <w:proofErr w:type="spellEnd"/>
          </w:p>
          <w:p w14:paraId="7243B0AD"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3DA7425E"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37A17FE"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EDEC0D8"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D28122A"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2C802F14"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6E3B3B29"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109DD7F"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3657D817"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058268D4"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44998696"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633E4FCB"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435E23E8"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0D44E6F0"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A8BC5B0"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49ED358E"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40CB1E9C"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0FAB4613"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38DF2AD7"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6BDCEABD"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75C42B61"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6B10DF2C"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3B96B7E0"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749E1C20"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411CEE37"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F8D0FE5"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4D9BC6E"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2B5E6147"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071F9DEE"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3A4082E3"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p>
          <w:p w14:paraId="15E5FDC8"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sz w:val="24"/>
                <w:szCs w:val="24"/>
              </w:rPr>
            </w:pPr>
          </w:p>
          <w:p w14:paraId="101AE3A8"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sz w:val="24"/>
                <w:szCs w:val="24"/>
              </w:rPr>
            </w:pPr>
          </w:p>
          <w:p w14:paraId="720F90D2"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sz w:val="24"/>
                <w:szCs w:val="24"/>
              </w:rPr>
            </w:pPr>
          </w:p>
          <w:p w14:paraId="7BE7A586" w14:textId="77777777"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sz w:val="24"/>
                <w:szCs w:val="24"/>
              </w:rPr>
            </w:pPr>
          </w:p>
          <w:p w14:paraId="67ADF4D2" w14:textId="729C5256" w:rsidR="001F6A16" w:rsidRPr="00DA207F" w:rsidRDefault="001F6A16" w:rsidP="00DA207F">
            <w:pPr>
              <w:tabs>
                <w:tab w:val="left" w:pos="1575"/>
              </w:tabs>
              <w:spacing w:beforeLines="60" w:before="144" w:afterLines="60" w:after="144" w:line="276" w:lineRule="auto"/>
              <w:jc w:val="both"/>
              <w:rPr>
                <w:rFonts w:ascii="Times New Roman" w:hAnsi="Times New Roman" w:cs="Times New Roman"/>
                <w:i/>
                <w:iCs/>
                <w:sz w:val="24"/>
                <w:szCs w:val="24"/>
              </w:rPr>
            </w:pPr>
            <w:r w:rsidRPr="00DA207F">
              <w:rPr>
                <w:rFonts w:ascii="Times New Roman" w:hAnsi="Times New Roman" w:cs="Times New Roman"/>
                <w:sz w:val="24"/>
                <w:szCs w:val="24"/>
              </w:rPr>
              <w:t xml:space="preserve">►M70 8.4.2. Studiu in vitro de </w:t>
            </w:r>
            <w:proofErr w:type="spellStart"/>
            <w:r w:rsidRPr="00DA207F">
              <w:rPr>
                <w:rFonts w:ascii="Times New Roman" w:hAnsi="Times New Roman" w:cs="Times New Roman"/>
                <w:sz w:val="24"/>
                <w:szCs w:val="24"/>
              </w:rPr>
              <w:t>aberaţie</w:t>
            </w:r>
            <w:proofErr w:type="spellEnd"/>
            <w:r w:rsidRPr="00DA207F">
              <w:rPr>
                <w:rFonts w:ascii="Times New Roman" w:hAnsi="Times New Roman" w:cs="Times New Roman"/>
                <w:sz w:val="24"/>
                <w:szCs w:val="24"/>
              </w:rPr>
              <w:t xml:space="preserve"> cromozomială pe celule de mamifere sau studiu in vitro al </w:t>
            </w:r>
            <w:proofErr w:type="spellStart"/>
            <w:r w:rsidRPr="00DA207F">
              <w:rPr>
                <w:rFonts w:ascii="Times New Roman" w:hAnsi="Times New Roman" w:cs="Times New Roman"/>
                <w:sz w:val="24"/>
                <w:szCs w:val="24"/>
              </w:rPr>
              <w:t>micronucleilor</w:t>
            </w:r>
            <w:proofErr w:type="spellEnd"/>
            <w:r w:rsidRPr="00DA207F">
              <w:rPr>
                <w:rFonts w:ascii="Times New Roman" w:hAnsi="Times New Roman" w:cs="Times New Roman"/>
                <w:sz w:val="24"/>
                <w:szCs w:val="24"/>
              </w:rPr>
              <w:t xml:space="preserve"> pe celule de mamifere ◄</w:t>
            </w:r>
          </w:p>
        </w:tc>
        <w:tc>
          <w:tcPr>
            <w:tcW w:w="4865" w:type="dxa"/>
          </w:tcPr>
          <w:p w14:paraId="0337920A" w14:textId="5A8118CD" w:rsidR="006958D9"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8.4. Studiile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la punctele 8.4.2 și 8.4.3 nu este necesar să fie efectuate în niciunul dintre următoarele cazuri:</w:t>
            </w:r>
          </w:p>
          <w:p w14:paraId="379891A4" w14:textId="77777777" w:rsidR="001F6A16"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t xml:space="preserve">— sunt disponibile date adecvate din studiul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corespunzător [și anume un studiu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de </w:t>
            </w:r>
            <w:proofErr w:type="spellStart"/>
            <w:r w:rsidRPr="00DA207F">
              <w:rPr>
                <w:rFonts w:ascii="Times New Roman" w:hAnsi="Times New Roman" w:cs="Times New Roman"/>
                <w:sz w:val="24"/>
                <w:szCs w:val="24"/>
              </w:rPr>
              <w:t>aberaţie</w:t>
            </w:r>
            <w:proofErr w:type="spellEnd"/>
            <w:r w:rsidRPr="00DA207F">
              <w:rPr>
                <w:rFonts w:ascii="Times New Roman" w:hAnsi="Times New Roman" w:cs="Times New Roman"/>
                <w:sz w:val="24"/>
                <w:szCs w:val="24"/>
              </w:rPr>
              <w:t xml:space="preserve"> cromozomială (sau al </w:t>
            </w:r>
            <w:proofErr w:type="spellStart"/>
            <w:r w:rsidRPr="00DA207F">
              <w:rPr>
                <w:rFonts w:ascii="Times New Roman" w:hAnsi="Times New Roman" w:cs="Times New Roman"/>
                <w:sz w:val="24"/>
                <w:szCs w:val="24"/>
              </w:rPr>
              <w:t>micronucleilor</w:t>
            </w:r>
            <w:proofErr w:type="spellEnd"/>
            <w:r w:rsidRPr="00DA207F">
              <w:rPr>
                <w:rFonts w:ascii="Times New Roman" w:hAnsi="Times New Roman" w:cs="Times New Roman"/>
                <w:sz w:val="24"/>
                <w:szCs w:val="24"/>
              </w:rPr>
              <w:t xml:space="preserve">) în ceea ce privește punctul 8.4.2 sau un studiu in </w:t>
            </w:r>
            <w:proofErr w:type="spellStart"/>
            <w:r w:rsidRPr="00DA207F">
              <w:rPr>
                <w:rFonts w:ascii="Times New Roman" w:hAnsi="Times New Roman" w:cs="Times New Roman"/>
                <w:sz w:val="24"/>
                <w:szCs w:val="24"/>
              </w:rPr>
              <w:t>vivo</w:t>
            </w:r>
            <w:proofErr w:type="spellEnd"/>
            <w:r w:rsidRPr="00DA207F">
              <w:rPr>
                <w:rFonts w:ascii="Times New Roman" w:hAnsi="Times New Roman" w:cs="Times New Roman"/>
                <w:sz w:val="24"/>
                <w:szCs w:val="24"/>
              </w:rPr>
              <w:t xml:space="preserve"> privind </w:t>
            </w:r>
            <w:proofErr w:type="spellStart"/>
            <w:r w:rsidRPr="00DA207F">
              <w:rPr>
                <w:rFonts w:ascii="Times New Roman" w:hAnsi="Times New Roman" w:cs="Times New Roman"/>
                <w:sz w:val="24"/>
                <w:szCs w:val="24"/>
              </w:rPr>
              <w:t>mutaţiile</w:t>
            </w:r>
            <w:proofErr w:type="spellEnd"/>
            <w:r w:rsidRPr="00DA207F">
              <w:rPr>
                <w:rFonts w:ascii="Times New Roman" w:hAnsi="Times New Roman" w:cs="Times New Roman"/>
                <w:sz w:val="24"/>
                <w:szCs w:val="24"/>
              </w:rPr>
              <w:t xml:space="preserve"> genetice pe celule de mamifere în ceea ce privește punctul 8.4.3]; </w:t>
            </w:r>
          </w:p>
          <w:p w14:paraId="7D3BFDBD" w14:textId="77777777" w:rsidR="001F6A16"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t xml:space="preserve">— se cunoaște faptul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provoacă </w:t>
            </w:r>
            <w:proofErr w:type="spellStart"/>
            <w:r w:rsidRPr="00DA207F">
              <w:rPr>
                <w:rFonts w:ascii="Times New Roman" w:hAnsi="Times New Roman" w:cs="Times New Roman"/>
                <w:sz w:val="24"/>
                <w:szCs w:val="24"/>
              </w:rPr>
              <w:t>mutagenicitatea</w:t>
            </w:r>
            <w:proofErr w:type="spellEnd"/>
            <w:r w:rsidRPr="00DA207F">
              <w:rPr>
                <w:rFonts w:ascii="Times New Roman" w:hAnsi="Times New Roman" w:cs="Times New Roman"/>
                <w:sz w:val="24"/>
                <w:szCs w:val="24"/>
              </w:rPr>
              <w:t xml:space="preserve"> celulelor embrionare care îndeplinește criteriile de clasificare drept </w:t>
            </w:r>
            <w:proofErr w:type="spellStart"/>
            <w:r w:rsidRPr="00DA207F">
              <w:rPr>
                <w:rFonts w:ascii="Times New Roman" w:hAnsi="Times New Roman" w:cs="Times New Roman"/>
                <w:sz w:val="24"/>
                <w:szCs w:val="24"/>
              </w:rPr>
              <w:t>substanţă</w:t>
            </w:r>
            <w:proofErr w:type="spellEnd"/>
            <w:r w:rsidRPr="00DA207F">
              <w:rPr>
                <w:rFonts w:ascii="Times New Roman" w:hAnsi="Times New Roman" w:cs="Times New Roman"/>
                <w:sz w:val="24"/>
                <w:szCs w:val="24"/>
              </w:rPr>
              <w:t xml:space="preserve"> mutagenă asupra celulelor embrionare categoria 1A sau 1B și că sunt puse în aplicare măsuri adecvate de gestionare a riscurilor; </w:t>
            </w:r>
          </w:p>
          <w:p w14:paraId="7DD78CAA" w14:textId="77777777" w:rsidR="001F6A16"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 se cunoaște faptul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un cancerigen </w:t>
            </w:r>
            <w:proofErr w:type="spellStart"/>
            <w:r w:rsidRPr="00DA207F">
              <w:rPr>
                <w:rFonts w:ascii="Times New Roman" w:hAnsi="Times New Roman" w:cs="Times New Roman"/>
                <w:sz w:val="24"/>
                <w:szCs w:val="24"/>
              </w:rPr>
              <w:t>genotoxic</w:t>
            </w:r>
            <w:proofErr w:type="spellEnd"/>
            <w:r w:rsidRPr="00DA207F">
              <w:rPr>
                <w:rFonts w:ascii="Times New Roman" w:hAnsi="Times New Roman" w:cs="Times New Roman"/>
                <w:sz w:val="24"/>
                <w:szCs w:val="24"/>
              </w:rPr>
              <w:t xml:space="preserve"> care îndeplinește criteriile de clasificare în categoria de pericol „</w:t>
            </w:r>
            <w:proofErr w:type="spellStart"/>
            <w:r w:rsidRPr="00DA207F">
              <w:rPr>
                <w:rFonts w:ascii="Times New Roman" w:hAnsi="Times New Roman" w:cs="Times New Roman"/>
                <w:sz w:val="24"/>
                <w:szCs w:val="24"/>
              </w:rPr>
              <w:t>mutagenicitatea</w:t>
            </w:r>
            <w:proofErr w:type="spellEnd"/>
            <w:r w:rsidRPr="00DA207F">
              <w:rPr>
                <w:rFonts w:ascii="Times New Roman" w:hAnsi="Times New Roman" w:cs="Times New Roman"/>
                <w:sz w:val="24"/>
                <w:szCs w:val="24"/>
              </w:rPr>
              <w:t xml:space="preserve"> celulelor embrionare” categoria 1A, 1B sau 2 și în clasa de pericol „</w:t>
            </w:r>
            <w:proofErr w:type="spellStart"/>
            <w:r w:rsidRPr="00DA207F">
              <w:rPr>
                <w:rFonts w:ascii="Times New Roman" w:hAnsi="Times New Roman" w:cs="Times New Roman"/>
                <w:sz w:val="24"/>
                <w:szCs w:val="24"/>
              </w:rPr>
              <w:t>cancerigenicitate</w:t>
            </w:r>
            <w:proofErr w:type="spellEnd"/>
            <w:r w:rsidRPr="00DA207F">
              <w:rPr>
                <w:rFonts w:ascii="Times New Roman" w:hAnsi="Times New Roman" w:cs="Times New Roman"/>
                <w:sz w:val="24"/>
                <w:szCs w:val="24"/>
              </w:rPr>
              <w:t xml:space="preserve">” categoria 1A sau 1B și că sunt puse în aplicare măsuri adecvate de gestionare a riscurilor. </w:t>
            </w:r>
          </w:p>
          <w:p w14:paraId="123F0124" w14:textId="77777777" w:rsidR="001F6A16"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t xml:space="preserve">În cazul unui rezultat pozitiv care suscită îngrijorare la oricare dintre studiile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vitrode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genotoxicitate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în anexa VII sau în prezenta anexă, solicitantul înregistrării propune sau </w:t>
            </w:r>
            <w:proofErr w:type="spellStart"/>
            <w:r w:rsidRPr="00DA207F">
              <w:rPr>
                <w:rFonts w:ascii="Times New Roman" w:hAnsi="Times New Roman" w:cs="Times New Roman"/>
                <w:sz w:val="24"/>
                <w:szCs w:val="24"/>
              </w:rPr>
              <w:t>agenţia</w:t>
            </w:r>
            <w:proofErr w:type="spellEnd"/>
            <w:r w:rsidRPr="00DA207F">
              <w:rPr>
                <w:rFonts w:ascii="Times New Roman" w:hAnsi="Times New Roman" w:cs="Times New Roman"/>
                <w:sz w:val="24"/>
                <w:szCs w:val="24"/>
              </w:rPr>
              <w:t xml:space="preserve"> poate solicita să fie efectuat studiul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corespunzător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8.4. Studiul</w:t>
            </w:r>
            <w:r w:rsidRPr="00DA207F">
              <w:rPr>
                <w:rFonts w:ascii="Times New Roman" w:hAnsi="Times New Roman" w:cs="Times New Roman"/>
                <w:i/>
                <w:iCs/>
                <w:sz w:val="24"/>
                <w:szCs w:val="24"/>
              </w:rPr>
              <w:t xml:space="preserve"> 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abordează îngrijorarea referitoare la </w:t>
            </w:r>
            <w:proofErr w:type="spellStart"/>
            <w:r w:rsidRPr="00DA207F">
              <w:rPr>
                <w:rFonts w:ascii="Times New Roman" w:hAnsi="Times New Roman" w:cs="Times New Roman"/>
                <w:sz w:val="24"/>
                <w:szCs w:val="24"/>
              </w:rPr>
              <w:t>aberaţia</w:t>
            </w:r>
            <w:proofErr w:type="spellEnd"/>
            <w:r w:rsidRPr="00DA207F">
              <w:rPr>
                <w:rFonts w:ascii="Times New Roman" w:hAnsi="Times New Roman" w:cs="Times New Roman"/>
                <w:sz w:val="24"/>
                <w:szCs w:val="24"/>
              </w:rPr>
              <w:t xml:space="preserve"> cromozomială sau pe cea referitoare la </w:t>
            </w:r>
            <w:proofErr w:type="spellStart"/>
            <w:r w:rsidRPr="00DA207F">
              <w:rPr>
                <w:rFonts w:ascii="Times New Roman" w:hAnsi="Times New Roman" w:cs="Times New Roman"/>
                <w:sz w:val="24"/>
                <w:szCs w:val="24"/>
              </w:rPr>
              <w:t>mutaţia</w:t>
            </w:r>
            <w:proofErr w:type="spellEnd"/>
            <w:r w:rsidRPr="00DA207F">
              <w:rPr>
                <w:rFonts w:ascii="Times New Roman" w:hAnsi="Times New Roman" w:cs="Times New Roman"/>
                <w:sz w:val="24"/>
                <w:szCs w:val="24"/>
              </w:rPr>
              <w:t xml:space="preserve"> genetică ori ambele aceste îngrijorări, după caz. </w:t>
            </w:r>
          </w:p>
          <w:p w14:paraId="0C2FC319" w14:textId="77777777" w:rsidR="006958D9" w:rsidRPr="00DA207F" w:rsidRDefault="006958D9" w:rsidP="00DA207F">
            <w:pPr>
              <w:spacing w:beforeLines="60" w:before="144" w:afterLines="60" w:after="144" w:line="276" w:lineRule="auto"/>
              <w:jc w:val="both"/>
              <w:rPr>
                <w:rFonts w:ascii="Times New Roman" w:hAnsi="Times New Roman" w:cs="Times New Roman"/>
                <w:sz w:val="24"/>
                <w:szCs w:val="24"/>
              </w:rPr>
            </w:pPr>
            <w:r w:rsidRPr="00DA207F">
              <w:rPr>
                <w:rFonts w:ascii="Times New Roman" w:hAnsi="Times New Roman" w:cs="Times New Roman"/>
                <w:sz w:val="24"/>
                <w:szCs w:val="24"/>
              </w:rPr>
              <w:t xml:space="preserve">În cazul în care un studiu </w:t>
            </w:r>
            <w:r w:rsidRPr="00DA207F">
              <w:rPr>
                <w:rFonts w:ascii="Times New Roman" w:hAnsi="Times New Roman" w:cs="Times New Roman"/>
                <w:i/>
                <w:iCs/>
                <w:sz w:val="24"/>
                <w:szCs w:val="24"/>
              </w:rPr>
              <w:t>in vitro</w:t>
            </w:r>
            <w:r w:rsidRPr="00DA207F">
              <w:rPr>
                <w:rFonts w:ascii="Times New Roman" w:hAnsi="Times New Roman" w:cs="Times New Roman"/>
                <w:sz w:val="24"/>
                <w:szCs w:val="24"/>
              </w:rPr>
              <w:t xml:space="preserve"> privind </w:t>
            </w:r>
            <w:proofErr w:type="spellStart"/>
            <w:r w:rsidRPr="00DA207F">
              <w:rPr>
                <w:rFonts w:ascii="Times New Roman" w:hAnsi="Times New Roman" w:cs="Times New Roman"/>
                <w:sz w:val="24"/>
                <w:szCs w:val="24"/>
              </w:rPr>
              <w:t>mutagenicitatea</w:t>
            </w:r>
            <w:proofErr w:type="spellEnd"/>
            <w:r w:rsidRPr="00DA207F">
              <w:rPr>
                <w:rFonts w:ascii="Times New Roman" w:hAnsi="Times New Roman" w:cs="Times New Roman"/>
                <w:sz w:val="24"/>
                <w:szCs w:val="24"/>
              </w:rPr>
              <w:t xml:space="preserve"> </w:t>
            </w:r>
            <w:r w:rsidR="001F6A16" w:rsidRPr="00DA207F">
              <w:rPr>
                <w:rFonts w:ascii="Times New Roman" w:hAnsi="Times New Roman" w:cs="Times New Roman"/>
                <w:sz w:val="24"/>
                <w:szCs w:val="24"/>
              </w:rPr>
              <w:t>menționat</w:t>
            </w:r>
            <w:r w:rsidRPr="00DA207F">
              <w:rPr>
                <w:rFonts w:ascii="Times New Roman" w:hAnsi="Times New Roman" w:cs="Times New Roman"/>
                <w:sz w:val="24"/>
                <w:szCs w:val="24"/>
              </w:rPr>
              <w:t xml:space="preserve"> la punctul 8.4.2 sau 8.4.3 nu este aplicabil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în cauză, solicitantul înregistrării furnizează o justificare și propune sau </w:t>
            </w:r>
            <w:proofErr w:type="spellStart"/>
            <w:r w:rsidRPr="00DA207F">
              <w:rPr>
                <w:rFonts w:ascii="Times New Roman" w:hAnsi="Times New Roman" w:cs="Times New Roman"/>
                <w:sz w:val="24"/>
                <w:szCs w:val="24"/>
              </w:rPr>
              <w:t>Agenţia</w:t>
            </w:r>
            <w:proofErr w:type="spellEnd"/>
            <w:r w:rsidRPr="00DA207F">
              <w:rPr>
                <w:rFonts w:ascii="Times New Roman" w:hAnsi="Times New Roman" w:cs="Times New Roman"/>
                <w:sz w:val="24"/>
                <w:szCs w:val="24"/>
              </w:rPr>
              <w:t xml:space="preserve"> poate solicita un studiu i</w:t>
            </w:r>
            <w:r w:rsidRPr="00DA207F">
              <w:rPr>
                <w:rFonts w:ascii="Times New Roman" w:hAnsi="Times New Roman" w:cs="Times New Roman"/>
                <w:i/>
                <w:iCs/>
                <w:sz w:val="24"/>
                <w:szCs w:val="24"/>
              </w:rPr>
              <w:t xml:space="preserve">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i/>
                <w:iCs/>
                <w:sz w:val="24"/>
                <w:szCs w:val="24"/>
              </w:rPr>
              <w:t xml:space="preserve"> </w:t>
            </w:r>
            <w:r w:rsidRPr="00DA207F">
              <w:rPr>
                <w:rFonts w:ascii="Times New Roman" w:hAnsi="Times New Roman" w:cs="Times New Roman"/>
                <w:sz w:val="24"/>
                <w:szCs w:val="24"/>
              </w:rPr>
              <w:t xml:space="preserve">corespunzător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8.4.4. Studiul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i/>
                <w:iCs/>
                <w:sz w:val="24"/>
                <w:szCs w:val="24"/>
              </w:rPr>
              <w:t xml:space="preserve"> </w:t>
            </w:r>
            <w:r w:rsidRPr="00DA207F">
              <w:rPr>
                <w:rFonts w:ascii="Times New Roman" w:hAnsi="Times New Roman" w:cs="Times New Roman"/>
                <w:sz w:val="24"/>
                <w:szCs w:val="24"/>
              </w:rPr>
              <w:t xml:space="preserve">abordează îngrijorarea referitoare la </w:t>
            </w:r>
            <w:proofErr w:type="spellStart"/>
            <w:r w:rsidRPr="00DA207F">
              <w:rPr>
                <w:rFonts w:ascii="Times New Roman" w:hAnsi="Times New Roman" w:cs="Times New Roman"/>
                <w:sz w:val="24"/>
                <w:szCs w:val="24"/>
              </w:rPr>
              <w:t>aberaţia</w:t>
            </w:r>
            <w:proofErr w:type="spellEnd"/>
            <w:r w:rsidRPr="00DA207F">
              <w:rPr>
                <w:rFonts w:ascii="Times New Roman" w:hAnsi="Times New Roman" w:cs="Times New Roman"/>
                <w:sz w:val="24"/>
                <w:szCs w:val="24"/>
              </w:rPr>
              <w:t xml:space="preserve"> cromozomială sau pe cea referitoare la </w:t>
            </w:r>
            <w:proofErr w:type="spellStart"/>
            <w:r w:rsidRPr="00DA207F">
              <w:rPr>
                <w:rFonts w:ascii="Times New Roman" w:hAnsi="Times New Roman" w:cs="Times New Roman"/>
                <w:sz w:val="24"/>
                <w:szCs w:val="24"/>
              </w:rPr>
              <w:t>mutaţia</w:t>
            </w:r>
            <w:proofErr w:type="spellEnd"/>
            <w:r w:rsidRPr="00DA207F">
              <w:rPr>
                <w:rFonts w:ascii="Times New Roman" w:hAnsi="Times New Roman" w:cs="Times New Roman"/>
                <w:sz w:val="24"/>
                <w:szCs w:val="24"/>
              </w:rPr>
              <w:t xml:space="preserve"> genetică ori ambele aceste îngrijorări, după caz. ◄</w:t>
            </w:r>
          </w:p>
          <w:p w14:paraId="687B892F" w14:textId="77777777" w:rsidR="001F6A16" w:rsidRPr="00DA207F" w:rsidRDefault="001F6A16" w:rsidP="00DA207F">
            <w:pPr>
              <w:spacing w:beforeLines="60" w:before="144" w:afterLines="60" w:after="144" w:line="276" w:lineRule="auto"/>
              <w:jc w:val="both"/>
              <w:rPr>
                <w:rFonts w:ascii="Times New Roman" w:hAnsi="Times New Roman" w:cs="Times New Roman"/>
                <w:sz w:val="24"/>
                <w:szCs w:val="24"/>
              </w:rPr>
            </w:pPr>
          </w:p>
          <w:p w14:paraId="2376BE5F" w14:textId="77777777" w:rsidR="00DA207F" w:rsidRDefault="00DA207F" w:rsidP="00DA207F">
            <w:pPr>
              <w:spacing w:beforeLines="60" w:before="144" w:afterLines="60" w:after="144" w:line="276" w:lineRule="auto"/>
              <w:jc w:val="both"/>
              <w:rPr>
                <w:rFonts w:ascii="Times New Roman" w:hAnsi="Times New Roman" w:cs="Times New Roman"/>
                <w:sz w:val="24"/>
                <w:szCs w:val="24"/>
              </w:rPr>
            </w:pPr>
          </w:p>
          <w:p w14:paraId="3D210118" w14:textId="77777777" w:rsidR="00DA207F" w:rsidRDefault="00DA207F" w:rsidP="00DA207F">
            <w:pPr>
              <w:spacing w:beforeLines="60" w:before="144" w:afterLines="60" w:after="144" w:line="276" w:lineRule="auto"/>
              <w:jc w:val="both"/>
              <w:rPr>
                <w:rFonts w:ascii="Times New Roman" w:hAnsi="Times New Roman" w:cs="Times New Roman"/>
                <w:sz w:val="24"/>
                <w:szCs w:val="24"/>
              </w:rPr>
            </w:pPr>
          </w:p>
          <w:p w14:paraId="1795F947" w14:textId="1D721875" w:rsidR="001F6A16" w:rsidRPr="00DA207F" w:rsidRDefault="001F6A16" w:rsidP="00DA207F">
            <w:pPr>
              <w:spacing w:beforeLines="60" w:before="144" w:afterLines="60" w:after="144" w:line="276" w:lineRule="auto"/>
              <w:jc w:val="both"/>
              <w:rPr>
                <w:rFonts w:ascii="Times New Roman" w:hAnsi="Times New Roman" w:cs="Times New Roman"/>
                <w:i/>
                <w:iCs/>
                <w:sz w:val="24"/>
                <w:szCs w:val="24"/>
              </w:rPr>
            </w:pPr>
            <w:r w:rsidRPr="00DA207F">
              <w:rPr>
                <w:rFonts w:ascii="Times New Roman" w:hAnsi="Times New Roman" w:cs="Times New Roman"/>
                <w:sz w:val="24"/>
                <w:szCs w:val="24"/>
              </w:rPr>
              <w:t>►M70 __________ ◄</w:t>
            </w:r>
          </w:p>
        </w:tc>
      </w:tr>
      <w:tr w:rsidR="006958D9" w:rsidRPr="00DA207F" w14:paraId="3ACFBC15" w14:textId="77777777" w:rsidTr="00DA207F">
        <w:tc>
          <w:tcPr>
            <w:tcW w:w="4531" w:type="dxa"/>
          </w:tcPr>
          <w:p w14:paraId="70758930" w14:textId="46A743D3" w:rsidR="006958D9" w:rsidRPr="00DA207F" w:rsidRDefault="00265531" w:rsidP="00DA207F">
            <w:pPr>
              <w:tabs>
                <w:tab w:val="left" w:pos="1590"/>
              </w:tabs>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i/>
                <w:iCs/>
                <w:sz w:val="24"/>
                <w:szCs w:val="24"/>
              </w:rPr>
              <w:lastRenderedPageBreak/>
              <w:tab/>
            </w:r>
            <w:r w:rsidRPr="00DA207F">
              <w:rPr>
                <w:rFonts w:ascii="Times New Roman" w:hAnsi="Times New Roman" w:cs="Times New Roman"/>
                <w:sz w:val="24"/>
                <w:szCs w:val="24"/>
              </w:rPr>
              <w:t>COLOANA 1 INFORMAŢII STANDARD NECESARE</w:t>
            </w:r>
          </w:p>
        </w:tc>
        <w:tc>
          <w:tcPr>
            <w:tcW w:w="4865" w:type="dxa"/>
          </w:tcPr>
          <w:p w14:paraId="681CFAD5" w14:textId="55FAA7FE" w:rsidR="006958D9" w:rsidRPr="00DA207F" w:rsidRDefault="00265531"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COLOANA NORME SPECIFICE APLICABILE ADAPTĂRILOR ADUSE COLOANEI 1</w:t>
            </w:r>
          </w:p>
        </w:tc>
      </w:tr>
      <w:tr w:rsidR="006958D9" w:rsidRPr="00DA207F" w14:paraId="44311374" w14:textId="77777777" w:rsidTr="00DA207F">
        <w:tc>
          <w:tcPr>
            <w:tcW w:w="4531" w:type="dxa"/>
          </w:tcPr>
          <w:p w14:paraId="4E6F5163" w14:textId="792B3AD0" w:rsidR="006958D9" w:rsidRPr="00DA207F" w:rsidRDefault="00265531"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8.4.3. Studiul </w:t>
            </w:r>
            <w:r w:rsidRPr="00DA207F">
              <w:rPr>
                <w:rFonts w:ascii="Times New Roman" w:hAnsi="Times New Roman" w:cs="Times New Roman"/>
                <w:i/>
                <w:iCs/>
                <w:sz w:val="24"/>
                <w:szCs w:val="24"/>
              </w:rPr>
              <w:t>in vitro</w:t>
            </w:r>
            <w:r w:rsidRPr="00DA207F">
              <w:rPr>
                <w:rFonts w:ascii="Times New Roman" w:hAnsi="Times New Roman" w:cs="Times New Roman"/>
                <w:sz w:val="24"/>
                <w:szCs w:val="24"/>
              </w:rPr>
              <w:t xml:space="preserve"> privind </w:t>
            </w:r>
            <w:proofErr w:type="spellStart"/>
            <w:r w:rsidRPr="00DA207F">
              <w:rPr>
                <w:rFonts w:ascii="Times New Roman" w:hAnsi="Times New Roman" w:cs="Times New Roman"/>
                <w:sz w:val="24"/>
                <w:szCs w:val="24"/>
              </w:rPr>
              <w:t>mutaţiile</w:t>
            </w:r>
            <w:proofErr w:type="spellEnd"/>
            <w:r w:rsidRPr="00DA207F">
              <w:rPr>
                <w:rFonts w:ascii="Times New Roman" w:hAnsi="Times New Roman" w:cs="Times New Roman"/>
                <w:sz w:val="24"/>
                <w:szCs w:val="24"/>
              </w:rPr>
              <w:t xml:space="preserve"> genetice pe celule de mamifere, în cazul în care rezultatul de la anexa VII punctul 8.4.1 și anexa VIII punctul 8.4.2 este negativ.</w:t>
            </w:r>
          </w:p>
        </w:tc>
        <w:tc>
          <w:tcPr>
            <w:tcW w:w="4865" w:type="dxa"/>
          </w:tcPr>
          <w:p w14:paraId="34AF792C"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►M70 __________ ◄ </w:t>
            </w:r>
          </w:p>
          <w:p w14:paraId="01324B77" w14:textId="77777777" w:rsidR="00265531" w:rsidRPr="00DA207F" w:rsidRDefault="00265531" w:rsidP="00DA207F">
            <w:pPr>
              <w:spacing w:beforeLines="60" w:before="144" w:afterLines="60" w:after="144"/>
              <w:jc w:val="both"/>
              <w:rPr>
                <w:rFonts w:ascii="Times New Roman" w:hAnsi="Times New Roman" w:cs="Times New Roman"/>
                <w:sz w:val="24"/>
                <w:szCs w:val="24"/>
              </w:rPr>
            </w:pPr>
          </w:p>
          <w:p w14:paraId="014BBEF6" w14:textId="77777777" w:rsidR="00265531" w:rsidRPr="00DA207F" w:rsidRDefault="00265531" w:rsidP="00DA207F">
            <w:pPr>
              <w:spacing w:beforeLines="60" w:before="144" w:afterLines="60" w:after="144"/>
              <w:jc w:val="both"/>
              <w:rPr>
                <w:rFonts w:ascii="Times New Roman" w:hAnsi="Times New Roman" w:cs="Times New Roman"/>
                <w:sz w:val="24"/>
                <w:szCs w:val="24"/>
              </w:rPr>
            </w:pPr>
          </w:p>
          <w:p w14:paraId="4328DC77" w14:textId="77777777" w:rsidR="003D06AD" w:rsidRPr="00DA207F" w:rsidRDefault="003D06AD" w:rsidP="00DA207F">
            <w:pPr>
              <w:spacing w:beforeLines="60" w:before="144" w:afterLines="60" w:after="144"/>
              <w:jc w:val="both"/>
              <w:rPr>
                <w:rFonts w:ascii="Times New Roman" w:hAnsi="Times New Roman" w:cs="Times New Roman"/>
                <w:sz w:val="24"/>
                <w:szCs w:val="24"/>
              </w:rPr>
            </w:pPr>
          </w:p>
          <w:p w14:paraId="1F92220D" w14:textId="7D586508" w:rsidR="006958D9" w:rsidRPr="00DA207F" w:rsidRDefault="00265531"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8.4. Se au în vedere studii in </w:t>
            </w:r>
            <w:proofErr w:type="spellStart"/>
            <w:r w:rsidRPr="00DA207F">
              <w:rPr>
                <w:rFonts w:ascii="Times New Roman" w:hAnsi="Times New Roman" w:cs="Times New Roman"/>
                <w:sz w:val="24"/>
                <w:szCs w:val="24"/>
              </w:rPr>
              <w:t>vivo</w:t>
            </w:r>
            <w:proofErr w:type="spellEnd"/>
            <w:r w:rsidRPr="00DA207F">
              <w:rPr>
                <w:rFonts w:ascii="Times New Roman" w:hAnsi="Times New Roman" w:cs="Times New Roman"/>
                <w:sz w:val="24"/>
                <w:szCs w:val="24"/>
              </w:rPr>
              <w:t xml:space="preserve"> corespunzătoare privind </w:t>
            </w:r>
            <w:proofErr w:type="spellStart"/>
            <w:r w:rsidRPr="00DA207F">
              <w:rPr>
                <w:rFonts w:ascii="Times New Roman" w:hAnsi="Times New Roman" w:cs="Times New Roman"/>
                <w:sz w:val="24"/>
                <w:szCs w:val="24"/>
              </w:rPr>
              <w:t>mutagenitatea</w:t>
            </w:r>
            <w:proofErr w:type="spellEnd"/>
            <w:r w:rsidRPr="00DA207F">
              <w:rPr>
                <w:rFonts w:ascii="Times New Roman" w:hAnsi="Times New Roman" w:cs="Times New Roman"/>
                <w:sz w:val="24"/>
                <w:szCs w:val="24"/>
              </w:rPr>
              <w:t xml:space="preserve">, în cazul în care se </w:t>
            </w:r>
            <w:proofErr w:type="spellStart"/>
            <w:r w:rsidRPr="00DA207F">
              <w:rPr>
                <w:rFonts w:ascii="Times New Roman" w:hAnsi="Times New Roman" w:cs="Times New Roman"/>
                <w:sz w:val="24"/>
                <w:szCs w:val="24"/>
              </w:rPr>
              <w:t>obţine</w:t>
            </w:r>
            <w:proofErr w:type="spellEnd"/>
            <w:r w:rsidRPr="00DA207F">
              <w:rPr>
                <w:rFonts w:ascii="Times New Roman" w:hAnsi="Times New Roman" w:cs="Times New Roman"/>
                <w:sz w:val="24"/>
                <w:szCs w:val="24"/>
              </w:rPr>
              <w:t xml:space="preserve"> un rezultat pozitiv în urma unuia dintre studiile de </w:t>
            </w:r>
            <w:proofErr w:type="spellStart"/>
            <w:r w:rsidRPr="00DA207F">
              <w:rPr>
                <w:rFonts w:ascii="Times New Roman" w:hAnsi="Times New Roman" w:cs="Times New Roman"/>
                <w:sz w:val="24"/>
                <w:szCs w:val="24"/>
              </w:rPr>
              <w:t>genotoxicitate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de anexa VII sau VIII.</w:t>
            </w:r>
          </w:p>
        </w:tc>
      </w:tr>
      <w:tr w:rsidR="006958D9" w:rsidRPr="00DA207F" w14:paraId="50EF98B5" w14:textId="77777777" w:rsidTr="00DA207F">
        <w:tc>
          <w:tcPr>
            <w:tcW w:w="4531" w:type="dxa"/>
          </w:tcPr>
          <w:p w14:paraId="31F955F2" w14:textId="77777777" w:rsidR="006958D9"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8.5. Toxicitate acută</w:t>
            </w:r>
          </w:p>
          <w:p w14:paraId="0227600A"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6CDB1340"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2C4D9657"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44BDD126"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3BEB8E59"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3BF27DFE"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676C2086"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41B0ED53"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38E7E9C9"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79344E1F" w14:textId="77777777" w:rsidR="003D06AD" w:rsidRPr="00DA207F" w:rsidRDefault="003D06AD" w:rsidP="00DA207F">
            <w:pPr>
              <w:spacing w:beforeLines="60" w:before="144" w:afterLines="60" w:after="144"/>
              <w:jc w:val="both"/>
              <w:rPr>
                <w:rFonts w:ascii="Times New Roman" w:hAnsi="Times New Roman" w:cs="Times New Roman"/>
                <w:sz w:val="24"/>
                <w:szCs w:val="24"/>
              </w:rPr>
            </w:pPr>
          </w:p>
          <w:p w14:paraId="19E2B44D" w14:textId="0922055C"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8.5.2. Pe cale de inhalare</w:t>
            </w:r>
          </w:p>
          <w:p w14:paraId="0A816315"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6BF01667"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133FC624" w14:textId="77777777" w:rsidR="00265531" w:rsidRPr="00DA207F" w:rsidRDefault="00265531" w:rsidP="00DA207F">
            <w:pPr>
              <w:spacing w:beforeLines="60" w:before="144" w:afterLines="60" w:after="144"/>
              <w:jc w:val="both"/>
              <w:rPr>
                <w:rFonts w:ascii="Times New Roman" w:hAnsi="Times New Roman" w:cs="Times New Roman"/>
                <w:i/>
                <w:iCs/>
                <w:sz w:val="24"/>
                <w:szCs w:val="24"/>
              </w:rPr>
            </w:pPr>
          </w:p>
          <w:p w14:paraId="0E3101E2" w14:textId="77777777" w:rsidR="003D06AD" w:rsidRPr="00DA207F" w:rsidRDefault="003D06AD" w:rsidP="00DA207F">
            <w:pPr>
              <w:spacing w:beforeLines="60" w:before="144" w:afterLines="60" w:after="144"/>
              <w:jc w:val="both"/>
              <w:rPr>
                <w:rFonts w:ascii="Times New Roman" w:hAnsi="Times New Roman" w:cs="Times New Roman"/>
                <w:sz w:val="24"/>
                <w:szCs w:val="24"/>
              </w:rPr>
            </w:pPr>
          </w:p>
          <w:p w14:paraId="72805EEA" w14:textId="119EA51D"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8.5.3. Pe cale cutanată</w:t>
            </w:r>
          </w:p>
          <w:p w14:paraId="67D45751"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5E8379A7"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285A983B"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2033DB29"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35E1DCBC"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3DEA7087"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223D34A5"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65BF4BBC"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278FC649"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6935F9D1"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471A6ADA"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28AA9B0B"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1BA290F4"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761B70E0"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6E030839" w14:textId="77777777" w:rsidR="00F566EA" w:rsidRPr="00DA207F" w:rsidRDefault="00F566EA" w:rsidP="00DA207F">
            <w:pPr>
              <w:spacing w:beforeLines="60" w:before="144" w:afterLines="60" w:after="144"/>
              <w:jc w:val="both"/>
              <w:rPr>
                <w:rFonts w:ascii="Times New Roman" w:hAnsi="Times New Roman" w:cs="Times New Roman"/>
                <w:i/>
                <w:iCs/>
                <w:sz w:val="24"/>
                <w:szCs w:val="24"/>
              </w:rPr>
            </w:pPr>
          </w:p>
          <w:p w14:paraId="714EE958" w14:textId="77777777" w:rsidR="00F566EA" w:rsidRPr="00DA207F" w:rsidRDefault="00F566EA" w:rsidP="00DA207F">
            <w:pPr>
              <w:spacing w:beforeLines="60" w:before="144" w:afterLines="60" w:after="144"/>
              <w:jc w:val="both"/>
              <w:rPr>
                <w:rFonts w:ascii="Times New Roman" w:hAnsi="Times New Roman" w:cs="Times New Roman"/>
                <w:sz w:val="24"/>
                <w:szCs w:val="24"/>
              </w:rPr>
            </w:pPr>
          </w:p>
          <w:p w14:paraId="6374EFFA" w14:textId="77777777" w:rsidR="00F566EA" w:rsidRPr="00DA207F" w:rsidRDefault="00F566EA" w:rsidP="00DA207F">
            <w:pPr>
              <w:spacing w:beforeLines="60" w:before="144" w:afterLines="60" w:after="144"/>
              <w:jc w:val="both"/>
              <w:rPr>
                <w:rFonts w:ascii="Times New Roman" w:hAnsi="Times New Roman" w:cs="Times New Roman"/>
                <w:sz w:val="24"/>
                <w:szCs w:val="24"/>
              </w:rPr>
            </w:pPr>
          </w:p>
          <w:p w14:paraId="3130D4D3" w14:textId="66A5E1D6"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8.6. Toxicitatea la doză repetată</w:t>
            </w:r>
          </w:p>
          <w:p w14:paraId="0A1BE654" w14:textId="77777777" w:rsidR="00DA207F" w:rsidRDefault="00DA207F" w:rsidP="00DA207F">
            <w:pPr>
              <w:spacing w:beforeLines="60" w:before="144" w:afterLines="60" w:after="144"/>
              <w:jc w:val="both"/>
              <w:rPr>
                <w:rFonts w:ascii="Times New Roman" w:hAnsi="Times New Roman" w:cs="Times New Roman"/>
                <w:sz w:val="24"/>
                <w:szCs w:val="24"/>
              </w:rPr>
            </w:pPr>
          </w:p>
          <w:p w14:paraId="58B42883" w14:textId="77777777" w:rsidR="00DA207F" w:rsidRDefault="00DA207F" w:rsidP="00DA207F">
            <w:pPr>
              <w:spacing w:beforeLines="60" w:before="144" w:afterLines="60" w:after="144"/>
              <w:jc w:val="both"/>
              <w:rPr>
                <w:rFonts w:ascii="Times New Roman" w:hAnsi="Times New Roman" w:cs="Times New Roman"/>
                <w:sz w:val="24"/>
                <w:szCs w:val="24"/>
              </w:rPr>
            </w:pPr>
          </w:p>
          <w:p w14:paraId="29C434F7" w14:textId="6B5FE3D4" w:rsidR="00F566EA" w:rsidRPr="00DA207F" w:rsidRDefault="00F566EA"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8.6.1. Studiul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la doză repetată pe termen scurt (28 de zile), o singură specie, masculi și femele, cea mai adecvată cale de administrare, având în vedere calea probabilă de expunere a omului.</w:t>
            </w:r>
          </w:p>
        </w:tc>
        <w:tc>
          <w:tcPr>
            <w:tcW w:w="4865" w:type="dxa"/>
          </w:tcPr>
          <w:p w14:paraId="7CE0C40E"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8.5. În general, nu este necesar să se efectueze studiul (studiile), în cazul în care: </w:t>
            </w:r>
          </w:p>
          <w:p w14:paraId="68214E7D"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clasificată ca fiind corozivă pentru piele. </w:t>
            </w:r>
          </w:p>
          <w:p w14:paraId="74F1CB5B" w14:textId="77777777" w:rsidR="006958D9"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plus </w:t>
            </w:r>
            <w:proofErr w:type="spellStart"/>
            <w:r w:rsidRPr="00DA207F">
              <w:rPr>
                <w:rFonts w:ascii="Times New Roman" w:hAnsi="Times New Roman" w:cs="Times New Roman"/>
                <w:sz w:val="24"/>
                <w:szCs w:val="24"/>
              </w:rPr>
              <w:t>faţă</w:t>
            </w:r>
            <w:proofErr w:type="spellEnd"/>
            <w:r w:rsidRPr="00DA207F">
              <w:rPr>
                <w:rFonts w:ascii="Times New Roman" w:hAnsi="Times New Roman" w:cs="Times New Roman"/>
                <w:sz w:val="24"/>
                <w:szCs w:val="24"/>
              </w:rPr>
              <w:t xml:space="preserve"> de calea orală (8.5.1.) sau </w:t>
            </w:r>
            <w:proofErr w:type="spellStart"/>
            <w:r w:rsidRPr="00DA207F">
              <w:rPr>
                <w:rFonts w:ascii="Times New Roman" w:hAnsi="Times New Roman" w:cs="Times New Roman"/>
                <w:sz w:val="24"/>
                <w:szCs w:val="24"/>
              </w:rPr>
              <w:t>faţă</w:t>
            </w:r>
            <w:proofErr w:type="spellEnd"/>
            <w:r w:rsidRPr="00DA207F">
              <w:rPr>
                <w:rFonts w:ascii="Times New Roman" w:hAnsi="Times New Roman" w:cs="Times New Roman"/>
                <w:sz w:val="24"/>
                <w:szCs w:val="24"/>
              </w:rPr>
              <w:t xml:space="preserve"> de inhalare (8.5.2) în cazul </w:t>
            </w:r>
            <w:proofErr w:type="spellStart"/>
            <w:r w:rsidRPr="00DA207F">
              <w:rPr>
                <w:rFonts w:ascii="Times New Roman" w:hAnsi="Times New Roman" w:cs="Times New Roman"/>
                <w:sz w:val="24"/>
                <w:szCs w:val="24"/>
              </w:rPr>
              <w:t>nanoformelor</w:t>
            </w:r>
            <w:proofErr w:type="spellEnd"/>
            <w:r w:rsidRPr="00DA207F">
              <w:rPr>
                <w:rFonts w:ascii="Times New Roman" w:hAnsi="Times New Roman" w:cs="Times New Roman"/>
                <w:sz w:val="24"/>
                <w:szCs w:val="24"/>
              </w:rPr>
              <w:t xml:space="preserve">, pentru alte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decât gazele,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menţionate</w:t>
            </w:r>
            <w:proofErr w:type="spellEnd"/>
            <w:r w:rsidRPr="00DA207F">
              <w:rPr>
                <w:rFonts w:ascii="Times New Roman" w:hAnsi="Times New Roman" w:cs="Times New Roman"/>
                <w:sz w:val="24"/>
                <w:szCs w:val="24"/>
              </w:rPr>
              <w:t xml:space="preserve"> la punctele 8.5.1-8.5.3 se furnizează pentru cel </w:t>
            </w:r>
            <w:proofErr w:type="spellStart"/>
            <w:r w:rsidRPr="00DA207F">
              <w:rPr>
                <w:rFonts w:ascii="Times New Roman" w:hAnsi="Times New Roman" w:cs="Times New Roman"/>
                <w:sz w:val="24"/>
                <w:szCs w:val="24"/>
              </w:rPr>
              <w:t>puţin</w:t>
            </w:r>
            <w:proofErr w:type="spellEnd"/>
            <w:r w:rsidRPr="00DA207F">
              <w:rPr>
                <w:rFonts w:ascii="Times New Roman" w:hAnsi="Times New Roman" w:cs="Times New Roman"/>
                <w:sz w:val="24"/>
                <w:szCs w:val="24"/>
              </w:rPr>
              <w:t xml:space="preserve"> încă o altă cale. Alegerea celei de a doua căi depinde de natura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și de calea cea mai probabilă de expunere a omului. În cazul în care există o singură cale de expunere, este necesar să se furnizeze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numai pentru calea respectivă.</w:t>
            </w:r>
          </w:p>
          <w:p w14:paraId="473E6399" w14:textId="77777777" w:rsidR="00DA207F" w:rsidRDefault="00DA207F" w:rsidP="00DA207F">
            <w:pPr>
              <w:spacing w:beforeLines="60" w:before="144" w:afterLines="60" w:after="144"/>
              <w:jc w:val="both"/>
              <w:rPr>
                <w:rFonts w:ascii="Times New Roman" w:hAnsi="Times New Roman" w:cs="Times New Roman"/>
                <w:sz w:val="24"/>
                <w:szCs w:val="24"/>
              </w:rPr>
            </w:pPr>
          </w:p>
          <w:p w14:paraId="79D69DCF" w14:textId="12830408"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8.5.2. Testarea la nivelul căii de inhalare este adecvată în cazul în care este probabilă expunerea umană prin inhalare, având în vedere presiunea de vapori 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și/sau posibilitatea expunerii la aerosoli, particule sau picături de mărime inhalabilă.</w:t>
            </w:r>
          </w:p>
          <w:p w14:paraId="003F420F" w14:textId="77777777" w:rsidR="00265531" w:rsidRPr="00DA207F" w:rsidRDefault="00265531" w:rsidP="00DA207F">
            <w:pPr>
              <w:spacing w:beforeLines="60" w:before="144" w:afterLines="60" w:after="144"/>
              <w:jc w:val="both"/>
              <w:rPr>
                <w:rFonts w:ascii="Times New Roman" w:hAnsi="Times New Roman" w:cs="Times New Roman"/>
                <w:sz w:val="24"/>
                <w:szCs w:val="24"/>
              </w:rPr>
            </w:pPr>
          </w:p>
          <w:p w14:paraId="4A87966D"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8.5.3. Testarea pe cale cutanată este adecvată în cazul în care: </w:t>
            </w:r>
          </w:p>
          <w:p w14:paraId="5336EC26"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1. inhalarea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nu este probabilă și </w:t>
            </w:r>
          </w:p>
          <w:p w14:paraId="2A159D23"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2. există probabilitatea unui contact cu pielea în timpul </w:t>
            </w:r>
            <w:proofErr w:type="spellStart"/>
            <w:r w:rsidRPr="00DA207F">
              <w:rPr>
                <w:rFonts w:ascii="Times New Roman" w:hAnsi="Times New Roman" w:cs="Times New Roman"/>
                <w:sz w:val="24"/>
                <w:szCs w:val="24"/>
              </w:rPr>
              <w:t>producţiei</w:t>
            </w:r>
            <w:proofErr w:type="spellEnd"/>
            <w:r w:rsidRPr="00DA207F">
              <w:rPr>
                <w:rFonts w:ascii="Times New Roman" w:hAnsi="Times New Roman" w:cs="Times New Roman"/>
                <w:sz w:val="24"/>
                <w:szCs w:val="24"/>
              </w:rPr>
              <w:t xml:space="preserve"> și/sau al utilizării și </w:t>
            </w:r>
          </w:p>
          <w:p w14:paraId="422921A3"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3.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și toxicologice sugerează că există </w:t>
            </w:r>
            <w:proofErr w:type="spellStart"/>
            <w:r w:rsidRPr="00DA207F">
              <w:rPr>
                <w:rFonts w:ascii="Times New Roman" w:hAnsi="Times New Roman" w:cs="Times New Roman"/>
                <w:sz w:val="24"/>
                <w:szCs w:val="24"/>
              </w:rPr>
              <w:t>potenţialul</w:t>
            </w:r>
            <w:proofErr w:type="spellEnd"/>
            <w:r w:rsidRPr="00DA207F">
              <w:rPr>
                <w:rFonts w:ascii="Times New Roman" w:hAnsi="Times New Roman" w:cs="Times New Roman"/>
                <w:sz w:val="24"/>
                <w:szCs w:val="24"/>
              </w:rPr>
              <w:t xml:space="preserve"> unei rate mari de </w:t>
            </w:r>
            <w:proofErr w:type="spellStart"/>
            <w:r w:rsidRPr="00DA207F">
              <w:rPr>
                <w:rFonts w:ascii="Times New Roman" w:hAnsi="Times New Roman" w:cs="Times New Roman"/>
                <w:sz w:val="24"/>
                <w:szCs w:val="24"/>
              </w:rPr>
              <w:t>absorbţie</w:t>
            </w:r>
            <w:proofErr w:type="spellEnd"/>
            <w:r w:rsidRPr="00DA207F">
              <w:rPr>
                <w:rFonts w:ascii="Times New Roman" w:hAnsi="Times New Roman" w:cs="Times New Roman"/>
                <w:sz w:val="24"/>
                <w:szCs w:val="24"/>
              </w:rPr>
              <w:t xml:space="preserve"> prin piele. </w:t>
            </w:r>
          </w:p>
          <w:p w14:paraId="71554187"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Nu este necesar să se efectueze testul pe cale cutanată în cazul în care: </w:t>
            </w:r>
          </w:p>
          <w:p w14:paraId="100559D1" w14:textId="77777777" w:rsidR="00F566EA"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nu întrunește criteriile de clasificare în categoria de toxicitate acută sau STOT SE pe cale orală și </w:t>
            </w:r>
          </w:p>
          <w:p w14:paraId="29492089" w14:textId="77777777" w:rsidR="00265531" w:rsidRPr="00DA207F" w:rsidRDefault="00265531"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nu s-au observat efecte sistemice în studiile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cu expunere cutanată (de exemplu, iritarea pielii, sensibilizarea pielii) sau, în </w:t>
            </w:r>
            <w:proofErr w:type="spellStart"/>
            <w:r w:rsidRPr="00DA207F">
              <w:rPr>
                <w:rFonts w:ascii="Times New Roman" w:hAnsi="Times New Roman" w:cs="Times New Roman"/>
                <w:sz w:val="24"/>
                <w:szCs w:val="24"/>
              </w:rPr>
              <w:t>absenţa</w:t>
            </w:r>
            <w:proofErr w:type="spellEnd"/>
            <w:r w:rsidRPr="00DA207F">
              <w:rPr>
                <w:rFonts w:ascii="Times New Roman" w:hAnsi="Times New Roman" w:cs="Times New Roman"/>
                <w:sz w:val="24"/>
                <w:szCs w:val="24"/>
              </w:rPr>
              <w:t xml:space="preserve"> unui studiu </w:t>
            </w:r>
            <w:r w:rsidRPr="00DA207F">
              <w:rPr>
                <w:rFonts w:ascii="Times New Roman" w:hAnsi="Times New Roman" w:cs="Times New Roman"/>
                <w:i/>
                <w:iCs/>
                <w:sz w:val="24"/>
                <w:szCs w:val="24"/>
              </w:rPr>
              <w:t xml:space="preserve">in </w:t>
            </w:r>
            <w:proofErr w:type="spellStart"/>
            <w:r w:rsidRPr="00DA207F">
              <w:rPr>
                <w:rFonts w:ascii="Times New Roman" w:hAnsi="Times New Roman" w:cs="Times New Roman"/>
                <w:i/>
                <w:iCs/>
                <w:sz w:val="24"/>
                <w:szCs w:val="24"/>
              </w:rPr>
              <w:t>vivo</w:t>
            </w:r>
            <w:proofErr w:type="spellEnd"/>
            <w:r w:rsidRPr="00DA207F">
              <w:rPr>
                <w:rFonts w:ascii="Times New Roman" w:hAnsi="Times New Roman" w:cs="Times New Roman"/>
                <w:sz w:val="24"/>
                <w:szCs w:val="24"/>
              </w:rPr>
              <w:t xml:space="preserve"> pe cale orală, nu se anticipează, pe baza unor metode care nu presupun testarea [de exemplu, studii bazate pe extrapolare (</w:t>
            </w:r>
            <w:proofErr w:type="spellStart"/>
            <w:r w:rsidRPr="00DA207F">
              <w:rPr>
                <w:rFonts w:ascii="Times New Roman" w:hAnsi="Times New Roman" w:cs="Times New Roman"/>
                <w:sz w:val="24"/>
                <w:szCs w:val="24"/>
              </w:rPr>
              <w:t>Read</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across</w:t>
            </w:r>
            <w:proofErr w:type="spellEnd"/>
            <w:r w:rsidRPr="00DA207F">
              <w:rPr>
                <w:rFonts w:ascii="Times New Roman" w:hAnsi="Times New Roman" w:cs="Times New Roman"/>
                <w:sz w:val="24"/>
                <w:szCs w:val="24"/>
              </w:rPr>
              <w:t xml:space="preserve">), ori QSAR </w:t>
            </w:r>
            <w:r w:rsidRPr="00DA207F">
              <w:rPr>
                <w:rFonts w:ascii="Times New Roman" w:hAnsi="Times New Roman" w:cs="Times New Roman"/>
                <w:i/>
                <w:iCs/>
                <w:sz w:val="24"/>
                <w:szCs w:val="24"/>
              </w:rPr>
              <w:t>(</w:t>
            </w:r>
            <w:proofErr w:type="spellStart"/>
            <w:r w:rsidRPr="00DA207F">
              <w:rPr>
                <w:rFonts w:ascii="Times New Roman" w:hAnsi="Times New Roman" w:cs="Times New Roman"/>
                <w:i/>
                <w:iCs/>
                <w:sz w:val="24"/>
                <w:szCs w:val="24"/>
              </w:rPr>
              <w:t>Quantitative</w:t>
            </w:r>
            <w:proofErr w:type="spellEnd"/>
            <w:r w:rsidRPr="00DA207F">
              <w:rPr>
                <w:rFonts w:ascii="Times New Roman" w:hAnsi="Times New Roman" w:cs="Times New Roman"/>
                <w:i/>
                <w:iCs/>
                <w:sz w:val="24"/>
                <w:szCs w:val="24"/>
              </w:rPr>
              <w:t xml:space="preserve"> </w:t>
            </w:r>
            <w:proofErr w:type="spellStart"/>
            <w:r w:rsidRPr="00DA207F">
              <w:rPr>
                <w:rFonts w:ascii="Times New Roman" w:hAnsi="Times New Roman" w:cs="Times New Roman"/>
                <w:i/>
                <w:iCs/>
                <w:sz w:val="24"/>
                <w:szCs w:val="24"/>
              </w:rPr>
              <w:t>StructureActivity</w:t>
            </w:r>
            <w:proofErr w:type="spellEnd"/>
            <w:r w:rsidRPr="00DA207F">
              <w:rPr>
                <w:rFonts w:ascii="Times New Roman" w:hAnsi="Times New Roman" w:cs="Times New Roman"/>
                <w:i/>
                <w:iCs/>
                <w:sz w:val="24"/>
                <w:szCs w:val="24"/>
              </w:rPr>
              <w:t xml:space="preserve"> </w:t>
            </w:r>
            <w:proofErr w:type="spellStart"/>
            <w:r w:rsidRPr="00DA207F">
              <w:rPr>
                <w:rFonts w:ascii="Times New Roman" w:hAnsi="Times New Roman" w:cs="Times New Roman"/>
                <w:i/>
                <w:iCs/>
                <w:sz w:val="24"/>
                <w:szCs w:val="24"/>
              </w:rPr>
              <w:t>Relationships</w:t>
            </w:r>
            <w:proofErr w:type="spellEnd"/>
            <w:r w:rsidRPr="00DA207F">
              <w:rPr>
                <w:rFonts w:ascii="Times New Roman" w:hAnsi="Times New Roman" w:cs="Times New Roman"/>
                <w:i/>
                <w:iCs/>
                <w:sz w:val="24"/>
                <w:szCs w:val="24"/>
              </w:rPr>
              <w:t>)</w:t>
            </w:r>
            <w:r w:rsidRPr="00DA207F">
              <w:rPr>
                <w:rFonts w:ascii="Times New Roman" w:hAnsi="Times New Roman" w:cs="Times New Roman"/>
                <w:sz w:val="24"/>
                <w:szCs w:val="24"/>
              </w:rPr>
              <w:t>], efecte sistemice după expunerea cutanată.</w:t>
            </w:r>
          </w:p>
          <w:p w14:paraId="31CB8E4F" w14:textId="77777777" w:rsidR="00F566EA" w:rsidRPr="00DA207F" w:rsidRDefault="00F566EA" w:rsidP="00DA207F">
            <w:pPr>
              <w:spacing w:beforeLines="60" w:before="144" w:afterLines="60" w:after="144"/>
              <w:jc w:val="both"/>
              <w:rPr>
                <w:rFonts w:ascii="Times New Roman" w:hAnsi="Times New Roman" w:cs="Times New Roman"/>
                <w:sz w:val="24"/>
                <w:szCs w:val="24"/>
              </w:rPr>
            </w:pPr>
          </w:p>
          <w:p w14:paraId="70A56502" w14:textId="77777777" w:rsidR="00F566EA" w:rsidRPr="00DA207F" w:rsidRDefault="00F566EA" w:rsidP="00DA207F">
            <w:pPr>
              <w:spacing w:beforeLines="60" w:before="144" w:afterLines="60" w:after="144"/>
              <w:jc w:val="both"/>
              <w:rPr>
                <w:rFonts w:ascii="Times New Roman" w:hAnsi="Times New Roman" w:cs="Times New Roman"/>
                <w:sz w:val="24"/>
                <w:szCs w:val="24"/>
              </w:rPr>
            </w:pPr>
          </w:p>
          <w:p w14:paraId="4EE8BA28" w14:textId="77777777" w:rsidR="00F566EA" w:rsidRPr="00DA207F" w:rsidRDefault="00F566EA" w:rsidP="00DA207F">
            <w:pPr>
              <w:spacing w:beforeLines="60" w:before="144" w:afterLines="60" w:after="144"/>
              <w:jc w:val="both"/>
              <w:rPr>
                <w:rFonts w:ascii="Times New Roman" w:hAnsi="Times New Roman" w:cs="Times New Roman"/>
                <w:sz w:val="24"/>
                <w:szCs w:val="24"/>
              </w:rPr>
            </w:pPr>
          </w:p>
          <w:p w14:paraId="165ECEF9" w14:textId="30D013DC"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8.6.1. Nu este necesar să fie efectuat studiul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scurt (28 de zile) în cazul în care: </w:t>
            </w:r>
          </w:p>
          <w:p w14:paraId="2AFA047D"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►M64 — este disponibil un studiu concludent de toxicitate </w:t>
            </w:r>
            <w:proofErr w:type="spellStart"/>
            <w:r w:rsidRPr="00DA207F">
              <w:rPr>
                <w:rFonts w:ascii="Times New Roman" w:hAnsi="Times New Roman" w:cs="Times New Roman"/>
                <w:sz w:val="24"/>
                <w:szCs w:val="24"/>
              </w:rPr>
              <w:t>subcronică</w:t>
            </w:r>
            <w:proofErr w:type="spellEnd"/>
            <w:r w:rsidRPr="00DA207F">
              <w:rPr>
                <w:rFonts w:ascii="Times New Roman" w:hAnsi="Times New Roman" w:cs="Times New Roman"/>
                <w:sz w:val="24"/>
                <w:szCs w:val="24"/>
              </w:rPr>
              <w:t xml:space="preserve"> (90 de zile) sau cronică sau un astfel de studiu este propus de solicitantul înregistrării, cu </w:t>
            </w:r>
            <w:proofErr w:type="spellStart"/>
            <w:r w:rsidRPr="00DA207F">
              <w:rPr>
                <w:rFonts w:ascii="Times New Roman" w:hAnsi="Times New Roman" w:cs="Times New Roman"/>
                <w:sz w:val="24"/>
                <w:szCs w:val="24"/>
              </w:rPr>
              <w:t>condiţia</w:t>
            </w:r>
            <w:proofErr w:type="spellEnd"/>
            <w:r w:rsidRPr="00DA207F">
              <w:rPr>
                <w:rFonts w:ascii="Times New Roman" w:hAnsi="Times New Roman" w:cs="Times New Roman"/>
                <w:sz w:val="24"/>
                <w:szCs w:val="24"/>
              </w:rPr>
              <w:t xml:space="preserve"> să se utilizeze o specie, o doză, un solvent și o cale de administrare corespunzătoare; sau ◄ </w:t>
            </w:r>
          </w:p>
          <w:p w14:paraId="70514312"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în care o </w:t>
            </w:r>
            <w:proofErr w:type="spellStart"/>
            <w:r w:rsidRPr="00DA207F">
              <w:rPr>
                <w:rFonts w:ascii="Times New Roman" w:hAnsi="Times New Roman" w:cs="Times New Roman"/>
                <w:sz w:val="24"/>
                <w:szCs w:val="24"/>
              </w:rPr>
              <w:t>substanţă</w:t>
            </w:r>
            <w:proofErr w:type="spellEnd"/>
            <w:r w:rsidRPr="00DA207F">
              <w:rPr>
                <w:rFonts w:ascii="Times New Roman" w:hAnsi="Times New Roman" w:cs="Times New Roman"/>
                <w:sz w:val="24"/>
                <w:szCs w:val="24"/>
              </w:rPr>
              <w:t xml:space="preserve"> se descompune imediat și există date suficiente privind produsele de descompunere sau </w:t>
            </w:r>
          </w:p>
          <w:p w14:paraId="7059A6A9"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poate exclude o expunere semnificativă a oamenilor, în conformitate cu anexa XI punctul 3. </w:t>
            </w:r>
          </w:p>
          <w:p w14:paraId="66C0CE6F"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Calea corespunzătoare se alege pe baza următoarelor elemente: </w:t>
            </w:r>
          </w:p>
          <w:p w14:paraId="0DDC7918"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Testarea pe cale cutanată este adecvată în cazul în care: </w:t>
            </w:r>
          </w:p>
          <w:p w14:paraId="4C8F2C1E"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inhalarea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este improbabilă și </w:t>
            </w:r>
          </w:p>
          <w:p w14:paraId="2654D4E1"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există probabilitatea unui contact cu pielea în timpul </w:t>
            </w:r>
            <w:proofErr w:type="spellStart"/>
            <w:r w:rsidRPr="00DA207F">
              <w:rPr>
                <w:rFonts w:ascii="Times New Roman" w:hAnsi="Times New Roman" w:cs="Times New Roman"/>
                <w:sz w:val="24"/>
                <w:szCs w:val="24"/>
              </w:rPr>
              <w:t>producţiei</w:t>
            </w:r>
            <w:proofErr w:type="spellEnd"/>
            <w:r w:rsidRPr="00DA207F">
              <w:rPr>
                <w:rFonts w:ascii="Times New Roman" w:hAnsi="Times New Roman" w:cs="Times New Roman"/>
                <w:sz w:val="24"/>
                <w:szCs w:val="24"/>
              </w:rPr>
              <w:t xml:space="preserve"> și/sau al utilizării și </w:t>
            </w:r>
          </w:p>
          <w:p w14:paraId="3207DA0E"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și toxicologice sugerează că există </w:t>
            </w:r>
            <w:proofErr w:type="spellStart"/>
            <w:r w:rsidRPr="00DA207F">
              <w:rPr>
                <w:rFonts w:ascii="Times New Roman" w:hAnsi="Times New Roman" w:cs="Times New Roman"/>
                <w:sz w:val="24"/>
                <w:szCs w:val="24"/>
              </w:rPr>
              <w:t>potenţialul</w:t>
            </w:r>
            <w:proofErr w:type="spellEnd"/>
            <w:r w:rsidRPr="00DA207F">
              <w:rPr>
                <w:rFonts w:ascii="Times New Roman" w:hAnsi="Times New Roman" w:cs="Times New Roman"/>
                <w:sz w:val="24"/>
                <w:szCs w:val="24"/>
              </w:rPr>
              <w:t xml:space="preserve"> unei rate mari de </w:t>
            </w:r>
            <w:proofErr w:type="spellStart"/>
            <w:r w:rsidRPr="00DA207F">
              <w:rPr>
                <w:rFonts w:ascii="Times New Roman" w:hAnsi="Times New Roman" w:cs="Times New Roman"/>
                <w:sz w:val="24"/>
                <w:szCs w:val="24"/>
              </w:rPr>
              <w:t>absorbţie</w:t>
            </w:r>
            <w:proofErr w:type="spellEnd"/>
            <w:r w:rsidRPr="00DA207F">
              <w:rPr>
                <w:rFonts w:ascii="Times New Roman" w:hAnsi="Times New Roman" w:cs="Times New Roman"/>
                <w:sz w:val="24"/>
                <w:szCs w:val="24"/>
              </w:rPr>
              <w:t xml:space="preserve"> prin piele. </w:t>
            </w:r>
          </w:p>
          <w:p w14:paraId="464B27A0" w14:textId="4C3BED35"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se are în vedere </w:t>
            </w:r>
            <w:proofErr w:type="spellStart"/>
            <w:r w:rsidRPr="00DA207F">
              <w:rPr>
                <w:rFonts w:ascii="Times New Roman" w:hAnsi="Times New Roman" w:cs="Times New Roman"/>
                <w:sz w:val="24"/>
                <w:szCs w:val="24"/>
              </w:rPr>
              <w:t>toxicocinetica</w:t>
            </w:r>
            <w:proofErr w:type="spellEnd"/>
            <w:r w:rsidRPr="00DA207F">
              <w:rPr>
                <w:rFonts w:ascii="Times New Roman" w:hAnsi="Times New Roman" w:cs="Times New Roman"/>
                <w:sz w:val="24"/>
                <w:szCs w:val="24"/>
              </w:rPr>
              <w:t xml:space="preserve">, luându-se în considerare perioada de recuperare și, în cazul în care este relevant, </w:t>
            </w:r>
            <w:proofErr w:type="spellStart"/>
            <w:r w:rsidRPr="00DA207F">
              <w:rPr>
                <w:rFonts w:ascii="Times New Roman" w:hAnsi="Times New Roman" w:cs="Times New Roman"/>
                <w:sz w:val="24"/>
                <w:szCs w:val="24"/>
              </w:rPr>
              <w:t>clearance-ul</w:t>
            </w:r>
            <w:proofErr w:type="spellEnd"/>
            <w:r w:rsidRPr="00DA207F">
              <w:rPr>
                <w:rFonts w:ascii="Times New Roman" w:hAnsi="Times New Roman" w:cs="Times New Roman"/>
                <w:sz w:val="24"/>
                <w:szCs w:val="24"/>
              </w:rPr>
              <w:t xml:space="preserve"> pulmonar. </w:t>
            </w:r>
          </w:p>
          <w:p w14:paraId="5E78EE5E"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►M64 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care nu au o rată ridicată de dizolvare în mediul biologic, studiul trebuie să includă, printre altele, </w:t>
            </w:r>
            <w:proofErr w:type="spellStart"/>
            <w:r w:rsidRPr="00DA207F">
              <w:rPr>
                <w:rFonts w:ascii="Times New Roman" w:hAnsi="Times New Roman" w:cs="Times New Roman"/>
                <w:sz w:val="24"/>
                <w:szCs w:val="24"/>
              </w:rPr>
              <w:t>investigaţii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toxicocinetice</w:t>
            </w:r>
            <w:proofErr w:type="spellEnd"/>
            <w:r w:rsidRPr="00DA207F">
              <w:rPr>
                <w:rFonts w:ascii="Times New Roman" w:hAnsi="Times New Roman" w:cs="Times New Roman"/>
                <w:sz w:val="24"/>
                <w:szCs w:val="24"/>
              </w:rPr>
              <w:t xml:space="preserve"> privind, printre altele, perioada de recuperare și, dacă este cazul, </w:t>
            </w:r>
            <w:proofErr w:type="spellStart"/>
            <w:r w:rsidRPr="00DA207F">
              <w:rPr>
                <w:rFonts w:ascii="Times New Roman" w:hAnsi="Times New Roman" w:cs="Times New Roman"/>
                <w:sz w:val="24"/>
                <w:szCs w:val="24"/>
              </w:rPr>
              <w:t>clearance-ul</w:t>
            </w:r>
            <w:proofErr w:type="spellEnd"/>
            <w:r w:rsidRPr="00DA207F">
              <w:rPr>
                <w:rFonts w:ascii="Times New Roman" w:hAnsi="Times New Roman" w:cs="Times New Roman"/>
                <w:sz w:val="24"/>
                <w:szCs w:val="24"/>
              </w:rPr>
              <w:t xml:space="preserve"> pulmonar. Nu este necesar să se efectueze </w:t>
            </w:r>
            <w:proofErr w:type="spellStart"/>
            <w:r w:rsidRPr="00DA207F">
              <w:rPr>
                <w:rFonts w:ascii="Times New Roman" w:hAnsi="Times New Roman" w:cs="Times New Roman"/>
                <w:sz w:val="24"/>
                <w:szCs w:val="24"/>
              </w:rPr>
              <w:t>investigaţii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toxicocinetice</w:t>
            </w:r>
            <w:proofErr w:type="spellEnd"/>
            <w:r w:rsidRPr="00DA207F">
              <w:rPr>
                <w:rFonts w:ascii="Times New Roman" w:hAnsi="Times New Roman" w:cs="Times New Roman"/>
                <w:sz w:val="24"/>
                <w:szCs w:val="24"/>
              </w:rPr>
              <w:t xml:space="preserve"> dacă </w:t>
            </w:r>
            <w:proofErr w:type="spellStart"/>
            <w:r w:rsidRPr="00DA207F">
              <w:rPr>
                <w:rFonts w:ascii="Times New Roman" w:hAnsi="Times New Roman" w:cs="Times New Roman"/>
                <w:sz w:val="24"/>
                <w:szCs w:val="24"/>
              </w:rPr>
              <w:t>informaţiile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toxicocinetice</w:t>
            </w:r>
            <w:proofErr w:type="spellEnd"/>
            <w:r w:rsidRPr="00DA207F">
              <w:rPr>
                <w:rFonts w:ascii="Times New Roman" w:hAnsi="Times New Roman" w:cs="Times New Roman"/>
                <w:sz w:val="24"/>
                <w:szCs w:val="24"/>
              </w:rPr>
              <w:t xml:space="preserve"> echivalente referitoare la </w:t>
            </w:r>
            <w:proofErr w:type="spellStart"/>
            <w:r w:rsidRPr="00DA207F">
              <w:rPr>
                <w:rFonts w:ascii="Times New Roman" w:hAnsi="Times New Roman" w:cs="Times New Roman"/>
                <w:sz w:val="24"/>
                <w:szCs w:val="24"/>
              </w:rPr>
              <w:t>nanoformă</w:t>
            </w:r>
            <w:proofErr w:type="spellEnd"/>
            <w:r w:rsidRPr="00DA207F">
              <w:rPr>
                <w:rFonts w:ascii="Times New Roman" w:hAnsi="Times New Roman" w:cs="Times New Roman"/>
                <w:sz w:val="24"/>
                <w:szCs w:val="24"/>
              </w:rPr>
              <w:t xml:space="preserve"> sunt deja disponibile. </w:t>
            </w:r>
          </w:p>
          <w:p w14:paraId="7C5D52B7"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Studiul de toxicitate </w:t>
            </w:r>
            <w:proofErr w:type="spellStart"/>
            <w:r w:rsidRPr="00DA207F">
              <w:rPr>
                <w:rFonts w:ascii="Times New Roman" w:hAnsi="Times New Roman" w:cs="Times New Roman"/>
                <w:sz w:val="24"/>
                <w:szCs w:val="24"/>
              </w:rPr>
              <w:t>subcronică</w:t>
            </w:r>
            <w:proofErr w:type="spellEnd"/>
            <w:r w:rsidRPr="00DA207F">
              <w:rPr>
                <w:rFonts w:ascii="Times New Roman" w:hAnsi="Times New Roman" w:cs="Times New Roman"/>
                <w:sz w:val="24"/>
                <w:szCs w:val="24"/>
              </w:rPr>
              <w:t xml:space="preserve"> (90 de zile) (anexa IX punctul 8.6.2) este propus de către solicitantul înregistrării sau poate fi solicitat de către </w:t>
            </w:r>
            <w:proofErr w:type="spellStart"/>
            <w:r w:rsidRPr="00DA207F">
              <w:rPr>
                <w:rFonts w:ascii="Times New Roman" w:hAnsi="Times New Roman" w:cs="Times New Roman"/>
                <w:sz w:val="24"/>
                <w:szCs w:val="24"/>
              </w:rPr>
              <w:t>agenţie</w:t>
            </w:r>
            <w:proofErr w:type="spellEnd"/>
            <w:r w:rsidRPr="00DA207F">
              <w:rPr>
                <w:rFonts w:ascii="Times New Roman" w:hAnsi="Times New Roman" w:cs="Times New Roman"/>
                <w:sz w:val="24"/>
                <w:szCs w:val="24"/>
              </w:rPr>
              <w:t xml:space="preserve"> dacă: </w:t>
            </w:r>
          </w:p>
          <w:p w14:paraId="628CF52B" w14:textId="77777777" w:rsidR="00F566EA" w:rsidRPr="00DA207F" w:rsidRDefault="00F566EA" w:rsidP="00DA207F">
            <w:pPr>
              <w:spacing w:beforeLines="60" w:before="144" w:afterLines="60" w:after="144"/>
              <w:jc w:val="both"/>
              <w:rPr>
                <w:rFonts w:ascii="Times New Roman" w:hAnsi="Times New Roman" w:cs="Times New Roman"/>
                <w:sz w:val="24"/>
                <w:szCs w:val="24"/>
              </w:rPr>
            </w:pPr>
            <w:proofErr w:type="spellStart"/>
            <w:r w:rsidRPr="00DA207F">
              <w:rPr>
                <w:rFonts w:ascii="Times New Roman" w:hAnsi="Times New Roman" w:cs="Times New Roman"/>
                <w:sz w:val="24"/>
                <w:szCs w:val="24"/>
              </w:rPr>
              <w:t>frecvenţa</w:t>
            </w:r>
            <w:proofErr w:type="spellEnd"/>
            <w:r w:rsidRPr="00DA207F">
              <w:rPr>
                <w:rFonts w:ascii="Times New Roman" w:hAnsi="Times New Roman" w:cs="Times New Roman"/>
                <w:sz w:val="24"/>
                <w:szCs w:val="24"/>
              </w:rPr>
              <w:t xml:space="preserve"> și durata expunerii omului indică faptul că este necesar un studiu pe termen mai lung și este îndeplinită una dintre următoarele </w:t>
            </w:r>
            <w:proofErr w:type="spellStart"/>
            <w:r w:rsidRPr="00DA207F">
              <w:rPr>
                <w:rFonts w:ascii="Times New Roman" w:hAnsi="Times New Roman" w:cs="Times New Roman"/>
                <w:sz w:val="24"/>
                <w:szCs w:val="24"/>
              </w:rPr>
              <w:t>condiţii</w:t>
            </w:r>
            <w:proofErr w:type="spellEnd"/>
            <w:r w:rsidRPr="00DA207F">
              <w:rPr>
                <w:rFonts w:ascii="Times New Roman" w:hAnsi="Times New Roman" w:cs="Times New Roman"/>
                <w:sz w:val="24"/>
                <w:szCs w:val="24"/>
              </w:rPr>
              <w:t>:</w:t>
            </w:r>
          </w:p>
          <w:p w14:paraId="2EC79E84"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alte date disponibile indică faptul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ar putea avea o proprietate periculoasă care nu poate fi depistată printr-un studiu de toxicitate pe termen scurt; sau </w:t>
            </w:r>
          </w:p>
          <w:p w14:paraId="4755EA8F"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studiile </w:t>
            </w:r>
            <w:proofErr w:type="spellStart"/>
            <w:r w:rsidRPr="00DA207F">
              <w:rPr>
                <w:rFonts w:ascii="Times New Roman" w:hAnsi="Times New Roman" w:cs="Times New Roman"/>
                <w:sz w:val="24"/>
                <w:szCs w:val="24"/>
              </w:rPr>
              <w:t>toxicocinetice</w:t>
            </w:r>
            <w:proofErr w:type="spellEnd"/>
            <w:r w:rsidRPr="00DA207F">
              <w:rPr>
                <w:rFonts w:ascii="Times New Roman" w:hAnsi="Times New Roman" w:cs="Times New Roman"/>
                <w:sz w:val="24"/>
                <w:szCs w:val="24"/>
              </w:rPr>
              <w:t xml:space="preserve"> concepute în mod corespunzător relevă o acumulare 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sau a </w:t>
            </w:r>
            <w:proofErr w:type="spellStart"/>
            <w:r w:rsidRPr="00DA207F">
              <w:rPr>
                <w:rFonts w:ascii="Times New Roman" w:hAnsi="Times New Roman" w:cs="Times New Roman"/>
                <w:sz w:val="24"/>
                <w:szCs w:val="24"/>
              </w:rPr>
              <w:t>metaboliţilor</w:t>
            </w:r>
            <w:proofErr w:type="spellEnd"/>
            <w:r w:rsidRPr="00DA207F">
              <w:rPr>
                <w:rFonts w:ascii="Times New Roman" w:hAnsi="Times New Roman" w:cs="Times New Roman"/>
                <w:sz w:val="24"/>
                <w:szCs w:val="24"/>
              </w:rPr>
              <w:t xml:space="preserve"> acesteia în anumite </w:t>
            </w:r>
            <w:proofErr w:type="spellStart"/>
            <w:r w:rsidRPr="00DA207F">
              <w:rPr>
                <w:rFonts w:ascii="Times New Roman" w:hAnsi="Times New Roman" w:cs="Times New Roman"/>
                <w:sz w:val="24"/>
                <w:szCs w:val="24"/>
              </w:rPr>
              <w:t>ţesuturi</w:t>
            </w:r>
            <w:proofErr w:type="spellEnd"/>
            <w:r w:rsidRPr="00DA207F">
              <w:rPr>
                <w:rFonts w:ascii="Times New Roman" w:hAnsi="Times New Roman" w:cs="Times New Roman"/>
                <w:sz w:val="24"/>
                <w:szCs w:val="24"/>
              </w:rPr>
              <w:t xml:space="preserve"> sau organe care ar putea rămâne nedepistată în urma unui studiu de toxicitate pe termen scurt, dar care ar putea conduce la efecte adverse după o expunere prelungită. ◄</w:t>
            </w:r>
          </w:p>
          <w:p w14:paraId="216B5278"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►M70 Solicitantul înregistrării propune studii suplimentare sau acestea pot fi solicitate de către </w:t>
            </w:r>
            <w:proofErr w:type="spellStart"/>
            <w:r w:rsidRPr="00DA207F">
              <w:rPr>
                <w:rFonts w:ascii="Times New Roman" w:hAnsi="Times New Roman" w:cs="Times New Roman"/>
                <w:sz w:val="24"/>
                <w:szCs w:val="24"/>
              </w:rPr>
              <w:t>agenţie</w:t>
            </w:r>
            <w:proofErr w:type="spellEnd"/>
            <w:r w:rsidRPr="00DA207F">
              <w:rPr>
                <w:rFonts w:ascii="Times New Roman" w:hAnsi="Times New Roman" w:cs="Times New Roman"/>
                <w:sz w:val="24"/>
                <w:szCs w:val="24"/>
              </w:rPr>
              <w:t xml:space="preserve"> în cazul în care: ◄ </w:t>
            </w:r>
          </w:p>
          <w:p w14:paraId="2DDF0C77"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în care nu se identifică niciun nivel al </w:t>
            </w:r>
            <w:proofErr w:type="spellStart"/>
            <w:r w:rsidRPr="00DA207F">
              <w:rPr>
                <w:rFonts w:ascii="Times New Roman" w:hAnsi="Times New Roman" w:cs="Times New Roman"/>
                <w:sz w:val="24"/>
                <w:szCs w:val="24"/>
              </w:rPr>
              <w:t>concentraţiei</w:t>
            </w:r>
            <w:proofErr w:type="spellEnd"/>
            <w:r w:rsidRPr="00DA207F">
              <w:rPr>
                <w:rFonts w:ascii="Times New Roman" w:hAnsi="Times New Roman" w:cs="Times New Roman"/>
                <w:sz w:val="24"/>
                <w:szCs w:val="24"/>
              </w:rPr>
              <w:t xml:space="preserve"> la care nu se observă niciun efect advers (NOAEL) în urma studiului de 28 sau de 90 de zile, cu </w:t>
            </w:r>
            <w:proofErr w:type="spellStart"/>
            <w:r w:rsidRPr="00DA207F">
              <w:rPr>
                <w:rFonts w:ascii="Times New Roman" w:hAnsi="Times New Roman" w:cs="Times New Roman"/>
                <w:sz w:val="24"/>
                <w:szCs w:val="24"/>
              </w:rPr>
              <w:t>excepţia</w:t>
            </w:r>
            <w:proofErr w:type="spellEnd"/>
            <w:r w:rsidRPr="00DA207F">
              <w:rPr>
                <w:rFonts w:ascii="Times New Roman" w:hAnsi="Times New Roman" w:cs="Times New Roman"/>
                <w:sz w:val="24"/>
                <w:szCs w:val="24"/>
              </w:rPr>
              <w:t xml:space="preserve"> cazului în care motivul acestei neidentificări a unui NOAEL este </w:t>
            </w:r>
            <w:proofErr w:type="spellStart"/>
            <w:r w:rsidRPr="00DA207F">
              <w:rPr>
                <w:rFonts w:ascii="Times New Roman" w:hAnsi="Times New Roman" w:cs="Times New Roman"/>
                <w:sz w:val="24"/>
                <w:szCs w:val="24"/>
              </w:rPr>
              <w:t>absenţa</w:t>
            </w:r>
            <w:proofErr w:type="spellEnd"/>
            <w:r w:rsidRPr="00DA207F">
              <w:rPr>
                <w:rFonts w:ascii="Times New Roman" w:hAnsi="Times New Roman" w:cs="Times New Roman"/>
                <w:sz w:val="24"/>
                <w:szCs w:val="24"/>
              </w:rPr>
              <w:t xml:space="preserve"> efectelor toxice adverse sau </w:t>
            </w:r>
          </w:p>
          <w:p w14:paraId="26230F1C"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unei </w:t>
            </w:r>
            <w:proofErr w:type="spellStart"/>
            <w:r w:rsidRPr="00DA207F">
              <w:rPr>
                <w:rFonts w:ascii="Times New Roman" w:hAnsi="Times New Roman" w:cs="Times New Roman"/>
                <w:sz w:val="24"/>
                <w:szCs w:val="24"/>
              </w:rPr>
              <w:t>toxicităţi</w:t>
            </w:r>
            <w:proofErr w:type="spellEnd"/>
            <w:r w:rsidRPr="00DA207F">
              <w:rPr>
                <w:rFonts w:ascii="Times New Roman" w:hAnsi="Times New Roman" w:cs="Times New Roman"/>
                <w:sz w:val="24"/>
                <w:szCs w:val="24"/>
              </w:rPr>
              <w:t xml:space="preserve"> care prezintă motive de îngrijorare deosebită (de exemplu, efecte grave/ severe) sau </w:t>
            </w:r>
          </w:p>
          <w:p w14:paraId="7BE2B04B"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în care există </w:t>
            </w:r>
            <w:proofErr w:type="spellStart"/>
            <w:r w:rsidRPr="00DA207F">
              <w:rPr>
                <w:rFonts w:ascii="Times New Roman" w:hAnsi="Times New Roman" w:cs="Times New Roman"/>
                <w:sz w:val="24"/>
                <w:szCs w:val="24"/>
              </w:rPr>
              <w:t>indicaţii</w:t>
            </w:r>
            <w:proofErr w:type="spellEnd"/>
            <w:r w:rsidRPr="00DA207F">
              <w:rPr>
                <w:rFonts w:ascii="Times New Roman" w:hAnsi="Times New Roman" w:cs="Times New Roman"/>
                <w:sz w:val="24"/>
                <w:szCs w:val="24"/>
              </w:rPr>
              <w:t xml:space="preserve"> referitoare la un efect pentru care dovezile disponibile nu sunt adecvate pentru caracterizarea toxicologică și/sau a riscului. În astfel de cazuri, poate fi mai adecvată efectuarea unor studii toxicologice specifice, destinate cercetării acestor efecte (de exemplu, </w:t>
            </w:r>
            <w:proofErr w:type="spellStart"/>
            <w:r w:rsidRPr="00DA207F">
              <w:rPr>
                <w:rFonts w:ascii="Times New Roman" w:hAnsi="Times New Roman" w:cs="Times New Roman"/>
                <w:sz w:val="24"/>
                <w:szCs w:val="24"/>
              </w:rPr>
              <w:t>imunotoxicitate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neurotoxicitate</w:t>
            </w:r>
            <w:proofErr w:type="spellEnd"/>
            <w:r w:rsidRPr="00DA207F">
              <w:rPr>
                <w:rFonts w:ascii="Times New Roman" w:hAnsi="Times New Roman" w:cs="Times New Roman"/>
                <w:sz w:val="24"/>
                <w:szCs w:val="24"/>
              </w:rPr>
              <w:t xml:space="preserve"> și, în special pentru </w:t>
            </w:r>
            <w:proofErr w:type="spellStart"/>
            <w:r w:rsidRPr="00DA207F">
              <w:rPr>
                <w:rFonts w:ascii="Times New Roman" w:hAnsi="Times New Roman" w:cs="Times New Roman"/>
                <w:sz w:val="24"/>
                <w:szCs w:val="24"/>
              </w:rPr>
              <w:t>nanoforme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genotoxicitatea</w:t>
            </w:r>
            <w:proofErr w:type="spellEnd"/>
            <w:r w:rsidRPr="00DA207F">
              <w:rPr>
                <w:rFonts w:ascii="Times New Roman" w:hAnsi="Times New Roman" w:cs="Times New Roman"/>
                <w:sz w:val="24"/>
                <w:szCs w:val="24"/>
              </w:rPr>
              <w:t xml:space="preserve"> indirectă) sau </w:t>
            </w:r>
          </w:p>
          <w:p w14:paraId="7D596159"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caracterului inadecvat al căii de expunere utilizate în studiul </w:t>
            </w:r>
            <w:proofErr w:type="spellStart"/>
            <w:r w:rsidRPr="00DA207F">
              <w:rPr>
                <w:rFonts w:ascii="Times New Roman" w:hAnsi="Times New Roman" w:cs="Times New Roman"/>
                <w:sz w:val="24"/>
                <w:szCs w:val="24"/>
              </w:rPr>
              <w:t>iniţial</w:t>
            </w:r>
            <w:proofErr w:type="spellEnd"/>
            <w:r w:rsidRPr="00DA207F">
              <w:rPr>
                <w:rFonts w:ascii="Times New Roman" w:hAnsi="Times New Roman" w:cs="Times New Roman"/>
                <w:sz w:val="24"/>
                <w:szCs w:val="24"/>
              </w:rPr>
              <w:t xml:space="preserve"> la doză repetată în raport cu calea anticipată de expunere a omului și nu se poate realiza extrapolarea de la o cale la altă cale sau </w:t>
            </w:r>
          </w:p>
          <w:p w14:paraId="2285E900" w14:textId="77777777" w:rsidR="00F566EA" w:rsidRPr="00DA207F" w:rsidRDefault="00F566EA"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în cazul unei îngrijorări speciale privind expunerea (de exemplu utilizarea în produsele de consum, ceea ce conduce la niveluri de expunere apropiate de doza la care se poate anticipa </w:t>
            </w:r>
            <w:proofErr w:type="spellStart"/>
            <w:r w:rsidRPr="00DA207F">
              <w:rPr>
                <w:rFonts w:ascii="Times New Roman" w:hAnsi="Times New Roman" w:cs="Times New Roman"/>
                <w:sz w:val="24"/>
                <w:szCs w:val="24"/>
              </w:rPr>
              <w:t>apariţia</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pentru oameni) sau </w:t>
            </w:r>
          </w:p>
          <w:p w14:paraId="6730A9D1" w14:textId="68F88EA9" w:rsidR="00F566EA" w:rsidRPr="00DA207F" w:rsidRDefault="00F566EA"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 în cazul în care nu au fost depistate, în urma studiului de 28 sau de 90 de zile, efecte observate la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care prezintă o legătură evidentă, din punctul de vedere al structurii moleculare, cu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supusă studiului.</w:t>
            </w:r>
          </w:p>
        </w:tc>
      </w:tr>
      <w:tr w:rsidR="006958D9" w:rsidRPr="00DA207F" w14:paraId="731964EB" w14:textId="77777777" w:rsidTr="00DA207F">
        <w:tc>
          <w:tcPr>
            <w:tcW w:w="4531" w:type="dxa"/>
          </w:tcPr>
          <w:p w14:paraId="12C2332B" w14:textId="5ACC497F"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lastRenderedPageBreak/>
              <w:t>8.7. Toxicitatea pentru reproducere</w:t>
            </w:r>
          </w:p>
        </w:tc>
        <w:tc>
          <w:tcPr>
            <w:tcW w:w="4865" w:type="dxa"/>
          </w:tcPr>
          <w:p w14:paraId="3F31C32D" w14:textId="77777777" w:rsidR="006958D9" w:rsidRPr="00DA207F" w:rsidRDefault="006958D9" w:rsidP="00DA207F">
            <w:pPr>
              <w:spacing w:beforeLines="60" w:before="144" w:afterLines="60" w:after="144"/>
              <w:jc w:val="both"/>
              <w:rPr>
                <w:rFonts w:ascii="Times New Roman" w:hAnsi="Times New Roman" w:cs="Times New Roman"/>
                <w:i/>
                <w:iCs/>
                <w:sz w:val="24"/>
                <w:szCs w:val="24"/>
              </w:rPr>
            </w:pPr>
          </w:p>
        </w:tc>
      </w:tr>
      <w:tr w:rsidR="006958D9" w:rsidRPr="00DA207F" w14:paraId="1545DBA2" w14:textId="77777777" w:rsidTr="00DA207F">
        <w:tc>
          <w:tcPr>
            <w:tcW w:w="4531" w:type="dxa"/>
          </w:tcPr>
          <w:p w14:paraId="304187D4" w14:textId="026F4527"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8.7.1. Depistarea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pentru reproducere/asupra dezvoltării (Orientarea 421 sau 422 a OCDE privind testarea); specia preferată este șobolanul. Calea de </w:t>
            </w:r>
            <w:r w:rsidRPr="00DA207F">
              <w:rPr>
                <w:rFonts w:ascii="Times New Roman" w:hAnsi="Times New Roman" w:cs="Times New Roman"/>
                <w:sz w:val="24"/>
                <w:szCs w:val="24"/>
              </w:rPr>
              <w:lastRenderedPageBreak/>
              <w:t xml:space="preserve">administrare este orală dacă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solidă sau lichidă și inhalarea în cazul în care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un gaz; pot exista abateri în cazul în care acest lucru este justificat din punct de vedere </w:t>
            </w:r>
            <w:proofErr w:type="spellStart"/>
            <w:r w:rsidRPr="00DA207F">
              <w:rPr>
                <w:rFonts w:ascii="Times New Roman" w:hAnsi="Times New Roman" w:cs="Times New Roman"/>
                <w:sz w:val="24"/>
                <w:szCs w:val="24"/>
              </w:rPr>
              <w:t>știinţific</w:t>
            </w:r>
            <w:proofErr w:type="spellEnd"/>
            <w:r w:rsidRPr="00DA207F">
              <w:rPr>
                <w:rFonts w:ascii="Times New Roman" w:hAnsi="Times New Roman" w:cs="Times New Roman"/>
                <w:sz w:val="24"/>
                <w:szCs w:val="24"/>
              </w:rPr>
              <w:t xml:space="preserve">, de exemplu prin dovezi ale unei expuneri sistemice echivalente sau superioare prin intermediul unei alte căi relevante de expunere umană sau ale unei </w:t>
            </w:r>
            <w:proofErr w:type="spellStart"/>
            <w:r w:rsidRPr="00DA207F">
              <w:rPr>
                <w:rFonts w:ascii="Times New Roman" w:hAnsi="Times New Roman" w:cs="Times New Roman"/>
                <w:sz w:val="24"/>
                <w:szCs w:val="24"/>
              </w:rPr>
              <w:t>toxicităţi</w:t>
            </w:r>
            <w:proofErr w:type="spellEnd"/>
            <w:r w:rsidRPr="00DA207F">
              <w:rPr>
                <w:rFonts w:ascii="Times New Roman" w:hAnsi="Times New Roman" w:cs="Times New Roman"/>
                <w:sz w:val="24"/>
                <w:szCs w:val="24"/>
              </w:rPr>
              <w:t xml:space="preserve"> specifice rutei.</w:t>
            </w:r>
          </w:p>
        </w:tc>
        <w:tc>
          <w:tcPr>
            <w:tcW w:w="4865" w:type="dxa"/>
          </w:tcPr>
          <w:p w14:paraId="5F8E7289"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8.7.1. Acest studiu nu este necesar să fie efectuat în niciunul dintre următoarele cazuri: </w:t>
            </w:r>
          </w:p>
          <w:p w14:paraId="2E9CB871"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cunoaște faptul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un cancerigen </w:t>
            </w:r>
            <w:proofErr w:type="spellStart"/>
            <w:r w:rsidRPr="00DA207F">
              <w:rPr>
                <w:rFonts w:ascii="Times New Roman" w:hAnsi="Times New Roman" w:cs="Times New Roman"/>
                <w:sz w:val="24"/>
                <w:szCs w:val="24"/>
              </w:rPr>
              <w:t>genotoxic</w:t>
            </w:r>
            <w:proofErr w:type="spellEnd"/>
            <w:r w:rsidRPr="00DA207F">
              <w:rPr>
                <w:rFonts w:ascii="Times New Roman" w:hAnsi="Times New Roman" w:cs="Times New Roman"/>
                <w:sz w:val="24"/>
                <w:szCs w:val="24"/>
              </w:rPr>
              <w:t xml:space="preserve"> care îndeplinește criteriile </w:t>
            </w:r>
            <w:r w:rsidRPr="00DA207F">
              <w:rPr>
                <w:rFonts w:ascii="Times New Roman" w:hAnsi="Times New Roman" w:cs="Times New Roman"/>
                <w:sz w:val="24"/>
                <w:szCs w:val="24"/>
              </w:rPr>
              <w:lastRenderedPageBreak/>
              <w:t>de clasificare în clasa de pericol „</w:t>
            </w:r>
            <w:proofErr w:type="spellStart"/>
            <w:r w:rsidRPr="00DA207F">
              <w:rPr>
                <w:rFonts w:ascii="Times New Roman" w:hAnsi="Times New Roman" w:cs="Times New Roman"/>
                <w:sz w:val="24"/>
                <w:szCs w:val="24"/>
              </w:rPr>
              <w:t>mutagenicitatea</w:t>
            </w:r>
            <w:proofErr w:type="spellEnd"/>
            <w:r w:rsidRPr="00DA207F">
              <w:rPr>
                <w:rFonts w:ascii="Times New Roman" w:hAnsi="Times New Roman" w:cs="Times New Roman"/>
                <w:sz w:val="24"/>
                <w:szCs w:val="24"/>
              </w:rPr>
              <w:t xml:space="preserve"> celulelor embrionare” categoria 1A, 1B sau 2 și în clasa de pericol „</w:t>
            </w:r>
            <w:proofErr w:type="spellStart"/>
            <w:r w:rsidRPr="00DA207F">
              <w:rPr>
                <w:rFonts w:ascii="Times New Roman" w:hAnsi="Times New Roman" w:cs="Times New Roman"/>
                <w:sz w:val="24"/>
                <w:szCs w:val="24"/>
              </w:rPr>
              <w:t>cancerigenicitate</w:t>
            </w:r>
            <w:proofErr w:type="spellEnd"/>
            <w:r w:rsidRPr="00DA207F">
              <w:rPr>
                <w:rFonts w:ascii="Times New Roman" w:hAnsi="Times New Roman" w:cs="Times New Roman"/>
                <w:sz w:val="24"/>
                <w:szCs w:val="24"/>
              </w:rPr>
              <w:t xml:space="preserve">” categoria 1A sau 1B și că sunt puse în aplicare măsuri adecvate de gestionare a riscurilor; </w:t>
            </w:r>
          </w:p>
          <w:p w14:paraId="7402AE9A"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cunoaște faptul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o </w:t>
            </w:r>
            <w:proofErr w:type="spellStart"/>
            <w:r w:rsidRPr="00DA207F">
              <w:rPr>
                <w:rFonts w:ascii="Times New Roman" w:hAnsi="Times New Roman" w:cs="Times New Roman"/>
                <w:sz w:val="24"/>
                <w:szCs w:val="24"/>
              </w:rPr>
              <w:t>substanţă</w:t>
            </w:r>
            <w:proofErr w:type="spellEnd"/>
            <w:r w:rsidRPr="00DA207F">
              <w:rPr>
                <w:rFonts w:ascii="Times New Roman" w:hAnsi="Times New Roman" w:cs="Times New Roman"/>
                <w:sz w:val="24"/>
                <w:szCs w:val="24"/>
              </w:rPr>
              <w:t xml:space="preserve"> mutagenă asupra celulelor embrionare care îndeplinește criteriile de clasificare în clasa de pericol „</w:t>
            </w:r>
            <w:proofErr w:type="spellStart"/>
            <w:r w:rsidRPr="00DA207F">
              <w:rPr>
                <w:rFonts w:ascii="Times New Roman" w:hAnsi="Times New Roman" w:cs="Times New Roman"/>
                <w:sz w:val="24"/>
                <w:szCs w:val="24"/>
              </w:rPr>
              <w:t>mutagenicitatea</w:t>
            </w:r>
            <w:proofErr w:type="spellEnd"/>
            <w:r w:rsidRPr="00DA207F">
              <w:rPr>
                <w:rFonts w:ascii="Times New Roman" w:hAnsi="Times New Roman" w:cs="Times New Roman"/>
                <w:sz w:val="24"/>
                <w:szCs w:val="24"/>
              </w:rPr>
              <w:t xml:space="preserve"> celulelor embrionare” categoria 1A sau 1B și că sunt puse în aplicare măsuri adecvate de gestionare a riscurilor; </w:t>
            </w:r>
          </w:p>
          <w:p w14:paraId="34DEA3BE"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poate exclude o expunere semnificativă a oamenilor, în conformitate cu anexa XI </w:t>
            </w:r>
            <w:proofErr w:type="spellStart"/>
            <w:r w:rsidRPr="00DA207F">
              <w:rPr>
                <w:rFonts w:ascii="Times New Roman" w:hAnsi="Times New Roman" w:cs="Times New Roman"/>
                <w:sz w:val="24"/>
                <w:szCs w:val="24"/>
              </w:rPr>
              <w:t>secţiunea</w:t>
            </w:r>
            <w:proofErr w:type="spellEnd"/>
            <w:r w:rsidRPr="00DA207F">
              <w:rPr>
                <w:rFonts w:ascii="Times New Roman" w:hAnsi="Times New Roman" w:cs="Times New Roman"/>
                <w:sz w:val="24"/>
                <w:szCs w:val="24"/>
              </w:rPr>
              <w:t xml:space="preserve"> 3; </w:t>
            </w:r>
          </w:p>
          <w:p w14:paraId="17962B1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sunt disponibile sau au fost propuse de solicitantul înregistrării un studiu privind toxicitatea asupra dezvoltării prenatale (Orientarea 414 a OCDE privind testarea),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8.7.2, sau un studiu extins de toxicitate pentru reproducere pe o singură </w:t>
            </w:r>
            <w:proofErr w:type="spellStart"/>
            <w:r w:rsidRPr="00DA207F">
              <w:rPr>
                <w:rFonts w:ascii="Times New Roman" w:hAnsi="Times New Roman" w:cs="Times New Roman"/>
                <w:sz w:val="24"/>
                <w:szCs w:val="24"/>
              </w:rPr>
              <w:t>generaţie</w:t>
            </w:r>
            <w:proofErr w:type="spellEnd"/>
            <w:r w:rsidRPr="00DA207F">
              <w:rPr>
                <w:rFonts w:ascii="Times New Roman" w:hAnsi="Times New Roman" w:cs="Times New Roman"/>
                <w:sz w:val="24"/>
                <w:szCs w:val="24"/>
              </w:rPr>
              <w:t xml:space="preserve"> (Orientarea 443 a OCDE privind testarea),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8.7.3, sau este disponibil un studiu de toxicitate pentru reproducere pe două </w:t>
            </w:r>
            <w:proofErr w:type="spellStart"/>
            <w:r w:rsidRPr="00DA207F">
              <w:rPr>
                <w:rFonts w:ascii="Times New Roman" w:hAnsi="Times New Roman" w:cs="Times New Roman"/>
                <w:sz w:val="24"/>
                <w:szCs w:val="24"/>
              </w:rPr>
              <w:t>generaţii</w:t>
            </w:r>
            <w:proofErr w:type="spellEnd"/>
            <w:r w:rsidRPr="00DA207F">
              <w:rPr>
                <w:rFonts w:ascii="Times New Roman" w:hAnsi="Times New Roman" w:cs="Times New Roman"/>
                <w:sz w:val="24"/>
                <w:szCs w:val="24"/>
              </w:rPr>
              <w:t xml:space="preserve"> (Orientarea 416 a OCDE privind testarea); </w:t>
            </w:r>
          </w:p>
          <w:p w14:paraId="383E023F"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cunoaște că o </w:t>
            </w:r>
            <w:proofErr w:type="spellStart"/>
            <w:r w:rsidRPr="00DA207F">
              <w:rPr>
                <w:rFonts w:ascii="Times New Roman" w:hAnsi="Times New Roman" w:cs="Times New Roman"/>
                <w:sz w:val="24"/>
                <w:szCs w:val="24"/>
              </w:rPr>
              <w:t>substanţă</w:t>
            </w:r>
            <w:proofErr w:type="spellEnd"/>
            <w:r w:rsidRPr="00DA207F">
              <w:rPr>
                <w:rFonts w:ascii="Times New Roman" w:hAnsi="Times New Roman" w:cs="Times New Roman"/>
                <w:sz w:val="24"/>
                <w:szCs w:val="24"/>
              </w:rPr>
              <w:t xml:space="preserve"> are un efect advers asupra </w:t>
            </w:r>
            <w:proofErr w:type="spellStart"/>
            <w:r w:rsidRPr="00DA207F">
              <w:rPr>
                <w:rFonts w:ascii="Times New Roman" w:hAnsi="Times New Roman" w:cs="Times New Roman"/>
                <w:sz w:val="24"/>
                <w:szCs w:val="24"/>
              </w:rPr>
              <w:t>funcţiei</w:t>
            </w:r>
            <w:proofErr w:type="spellEnd"/>
            <w:r w:rsidRPr="00DA207F">
              <w:rPr>
                <w:rFonts w:ascii="Times New Roman" w:hAnsi="Times New Roman" w:cs="Times New Roman"/>
                <w:sz w:val="24"/>
                <w:szCs w:val="24"/>
              </w:rPr>
              <w:t xml:space="preserve"> sexuale sau asupra </w:t>
            </w:r>
            <w:proofErr w:type="spellStart"/>
            <w:r w:rsidRPr="00DA207F">
              <w:rPr>
                <w:rFonts w:ascii="Times New Roman" w:hAnsi="Times New Roman" w:cs="Times New Roman"/>
                <w:sz w:val="24"/>
                <w:szCs w:val="24"/>
              </w:rPr>
              <w:t>fertilităţii</w:t>
            </w:r>
            <w:proofErr w:type="spellEnd"/>
            <w:r w:rsidRPr="00DA207F">
              <w:rPr>
                <w:rFonts w:ascii="Times New Roman" w:hAnsi="Times New Roman" w:cs="Times New Roman"/>
                <w:sz w:val="24"/>
                <w:szCs w:val="24"/>
              </w:rPr>
              <w:t xml:space="preserve"> și că îndeplinește criteriile de clasificare în clasa de pericol «toxicitate pentru reproducere» categoria 1A sau 1B: poate dăuna </w:t>
            </w:r>
            <w:proofErr w:type="spellStart"/>
            <w:r w:rsidRPr="00DA207F">
              <w:rPr>
                <w:rFonts w:ascii="Times New Roman" w:hAnsi="Times New Roman" w:cs="Times New Roman"/>
                <w:sz w:val="24"/>
                <w:szCs w:val="24"/>
              </w:rPr>
              <w:t>fertilităţii</w:t>
            </w:r>
            <w:proofErr w:type="spellEnd"/>
            <w:r w:rsidRPr="00DA207F">
              <w:rPr>
                <w:rFonts w:ascii="Times New Roman" w:hAnsi="Times New Roman" w:cs="Times New Roman"/>
                <w:sz w:val="24"/>
                <w:szCs w:val="24"/>
              </w:rPr>
              <w:t xml:space="preserve"> (H360F), iar datele disponibile sunt adecvate pentru a </w:t>
            </w:r>
            <w:proofErr w:type="spellStart"/>
            <w:r w:rsidRPr="00DA207F">
              <w:rPr>
                <w:rFonts w:ascii="Times New Roman" w:hAnsi="Times New Roman" w:cs="Times New Roman"/>
                <w:sz w:val="24"/>
                <w:szCs w:val="24"/>
              </w:rPr>
              <w:t>susţine</w:t>
            </w:r>
            <w:proofErr w:type="spellEnd"/>
            <w:r w:rsidRPr="00DA207F">
              <w:rPr>
                <w:rFonts w:ascii="Times New Roman" w:hAnsi="Times New Roman" w:cs="Times New Roman"/>
                <w:sz w:val="24"/>
                <w:szCs w:val="24"/>
              </w:rPr>
              <w:t xml:space="preserve"> o evaluare solidă a riscului; </w:t>
            </w:r>
          </w:p>
          <w:p w14:paraId="2B901179"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cunoaște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provoacă toxicitate asupra dezvoltării și că îndeplinește criteriile de clasificare în clasa de pericol «</w:t>
            </w:r>
            <w:proofErr w:type="spellStart"/>
            <w:r w:rsidRPr="00DA207F">
              <w:rPr>
                <w:rFonts w:ascii="Times New Roman" w:hAnsi="Times New Roman" w:cs="Times New Roman"/>
                <w:sz w:val="24"/>
                <w:szCs w:val="24"/>
              </w:rPr>
              <w:t>oxicitate</w:t>
            </w:r>
            <w:proofErr w:type="spellEnd"/>
            <w:r w:rsidRPr="00DA207F">
              <w:rPr>
                <w:rFonts w:ascii="Times New Roman" w:hAnsi="Times New Roman" w:cs="Times New Roman"/>
                <w:sz w:val="24"/>
                <w:szCs w:val="24"/>
              </w:rPr>
              <w:t xml:space="preserve"> pentru reproducere» categoria 1A sau 1B: poate dăuna fătului (H360D), iar datele disponibile sunt adecvate pentru a </w:t>
            </w:r>
            <w:proofErr w:type="spellStart"/>
            <w:r w:rsidRPr="00DA207F">
              <w:rPr>
                <w:rFonts w:ascii="Times New Roman" w:hAnsi="Times New Roman" w:cs="Times New Roman"/>
                <w:sz w:val="24"/>
                <w:szCs w:val="24"/>
              </w:rPr>
              <w:t>susţine</w:t>
            </w:r>
            <w:proofErr w:type="spellEnd"/>
            <w:r w:rsidRPr="00DA207F">
              <w:rPr>
                <w:rFonts w:ascii="Times New Roman" w:hAnsi="Times New Roman" w:cs="Times New Roman"/>
                <w:sz w:val="24"/>
                <w:szCs w:val="24"/>
              </w:rPr>
              <w:t xml:space="preserve"> o evaluare solidă a riscului. </w:t>
            </w:r>
          </w:p>
          <w:p w14:paraId="5D178596" w14:textId="3DE8EB1A" w:rsidR="006958D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cazul în care există motive serioase de îngrijorare privind </w:t>
            </w:r>
            <w:proofErr w:type="spellStart"/>
            <w:r w:rsidRPr="00DA207F">
              <w:rPr>
                <w:rFonts w:ascii="Times New Roman" w:hAnsi="Times New Roman" w:cs="Times New Roman"/>
                <w:sz w:val="24"/>
                <w:szCs w:val="24"/>
              </w:rPr>
              <w:t>potenţialele</w:t>
            </w:r>
            <w:proofErr w:type="spellEnd"/>
            <w:r w:rsidRPr="00DA207F">
              <w:rPr>
                <w:rFonts w:ascii="Times New Roman" w:hAnsi="Times New Roman" w:cs="Times New Roman"/>
                <w:sz w:val="24"/>
                <w:szCs w:val="24"/>
              </w:rPr>
              <w:t xml:space="preserve"> efecte adverse </w:t>
            </w:r>
            <w:r w:rsidRPr="00DA207F">
              <w:rPr>
                <w:rFonts w:ascii="Times New Roman" w:hAnsi="Times New Roman" w:cs="Times New Roman"/>
                <w:sz w:val="24"/>
                <w:szCs w:val="24"/>
              </w:rPr>
              <w:lastRenderedPageBreak/>
              <w:t xml:space="preserve">asupra </w:t>
            </w:r>
            <w:proofErr w:type="spellStart"/>
            <w:r w:rsidRPr="00DA207F">
              <w:rPr>
                <w:rFonts w:ascii="Times New Roman" w:hAnsi="Times New Roman" w:cs="Times New Roman"/>
                <w:sz w:val="24"/>
                <w:szCs w:val="24"/>
              </w:rPr>
              <w:t>funcţiei</w:t>
            </w:r>
            <w:proofErr w:type="spellEnd"/>
            <w:r w:rsidRPr="00DA207F">
              <w:rPr>
                <w:rFonts w:ascii="Times New Roman" w:hAnsi="Times New Roman" w:cs="Times New Roman"/>
                <w:sz w:val="24"/>
                <w:szCs w:val="24"/>
              </w:rPr>
              <w:t xml:space="preserve"> sexuale, a </w:t>
            </w:r>
            <w:proofErr w:type="spellStart"/>
            <w:r w:rsidRPr="00DA207F">
              <w:rPr>
                <w:rFonts w:ascii="Times New Roman" w:hAnsi="Times New Roman" w:cs="Times New Roman"/>
                <w:sz w:val="24"/>
                <w:szCs w:val="24"/>
              </w:rPr>
              <w:t>fertilităţii</w:t>
            </w:r>
            <w:proofErr w:type="spellEnd"/>
            <w:r w:rsidRPr="00DA207F">
              <w:rPr>
                <w:rFonts w:ascii="Times New Roman" w:hAnsi="Times New Roman" w:cs="Times New Roman"/>
                <w:sz w:val="24"/>
                <w:szCs w:val="24"/>
              </w:rPr>
              <w:t xml:space="preserve"> sau a dezvoltării, solicitantul înregistrării propune sau </w:t>
            </w:r>
            <w:proofErr w:type="spellStart"/>
            <w:r w:rsidRPr="00DA207F">
              <w:rPr>
                <w:rFonts w:ascii="Times New Roman" w:hAnsi="Times New Roman" w:cs="Times New Roman"/>
                <w:sz w:val="24"/>
                <w:szCs w:val="24"/>
              </w:rPr>
              <w:t>agenţia</w:t>
            </w:r>
            <w:proofErr w:type="spellEnd"/>
            <w:r w:rsidRPr="00DA207F">
              <w:rPr>
                <w:rFonts w:ascii="Times New Roman" w:hAnsi="Times New Roman" w:cs="Times New Roman"/>
                <w:sz w:val="24"/>
                <w:szCs w:val="24"/>
              </w:rPr>
              <w:t xml:space="preserve"> poate solicita, în locul studiului de depistare (Orientarea 421 sau 422 a OCDE privind testarea), fie un studiu extins de toxicitate pentru reproducere pe o singură </w:t>
            </w:r>
            <w:proofErr w:type="spellStart"/>
            <w:r w:rsidRPr="00DA207F">
              <w:rPr>
                <w:rFonts w:ascii="Times New Roman" w:hAnsi="Times New Roman" w:cs="Times New Roman"/>
                <w:sz w:val="24"/>
                <w:szCs w:val="24"/>
              </w:rPr>
              <w:t>generaţie</w:t>
            </w:r>
            <w:proofErr w:type="spellEnd"/>
            <w:r w:rsidRPr="00DA207F">
              <w:rPr>
                <w:rFonts w:ascii="Times New Roman" w:hAnsi="Times New Roman" w:cs="Times New Roman"/>
                <w:sz w:val="24"/>
                <w:szCs w:val="24"/>
              </w:rPr>
              <w:t xml:space="preserve"> (Orientarea 443 a OCDE privind testarea),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8.7.3, fie un studiu privind toxicitatea asupra dezvoltării prenatale (Orientarea 414 a OCDE privind testarea), </w:t>
            </w:r>
            <w:proofErr w:type="spellStart"/>
            <w:r w:rsidRPr="00DA207F">
              <w:rPr>
                <w:rFonts w:ascii="Times New Roman" w:hAnsi="Times New Roman" w:cs="Times New Roman"/>
                <w:sz w:val="24"/>
                <w:szCs w:val="24"/>
              </w:rPr>
              <w:t>menţionat</w:t>
            </w:r>
            <w:proofErr w:type="spellEnd"/>
            <w:r w:rsidRPr="00DA207F">
              <w:rPr>
                <w:rFonts w:ascii="Times New Roman" w:hAnsi="Times New Roman" w:cs="Times New Roman"/>
                <w:sz w:val="24"/>
                <w:szCs w:val="24"/>
              </w:rPr>
              <w:t xml:space="preserve"> în anexa IX punctul 8.7.2. Aceste motive serioase de îngrijorare includ, printre altele:</w:t>
            </w:r>
          </w:p>
          <w:p w14:paraId="5664F13B" w14:textId="77777777"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efecte adverse asupra </w:t>
            </w:r>
            <w:proofErr w:type="spellStart"/>
            <w:r w:rsidRPr="00DA207F">
              <w:rPr>
                <w:rFonts w:ascii="Times New Roman" w:hAnsi="Times New Roman" w:cs="Times New Roman"/>
                <w:sz w:val="24"/>
                <w:szCs w:val="24"/>
              </w:rPr>
              <w:t>funcţiei</w:t>
            </w:r>
            <w:proofErr w:type="spellEnd"/>
            <w:r w:rsidRPr="00DA207F">
              <w:rPr>
                <w:rFonts w:ascii="Times New Roman" w:hAnsi="Times New Roman" w:cs="Times New Roman"/>
                <w:sz w:val="24"/>
                <w:szCs w:val="24"/>
              </w:rPr>
              <w:t xml:space="preserve"> sexuale, a </w:t>
            </w:r>
            <w:proofErr w:type="spellStart"/>
            <w:r w:rsidRPr="00DA207F">
              <w:rPr>
                <w:rFonts w:ascii="Times New Roman" w:hAnsi="Times New Roman" w:cs="Times New Roman"/>
                <w:sz w:val="24"/>
                <w:szCs w:val="24"/>
              </w:rPr>
              <w:t>fertilităţii</w:t>
            </w:r>
            <w:proofErr w:type="spellEnd"/>
            <w:r w:rsidRPr="00DA207F">
              <w:rPr>
                <w:rFonts w:ascii="Times New Roman" w:hAnsi="Times New Roman" w:cs="Times New Roman"/>
                <w:sz w:val="24"/>
                <w:szCs w:val="24"/>
              </w:rPr>
              <w:t xml:space="preserve"> sau a dezvoltării, pe baza </w:t>
            </w:r>
            <w:proofErr w:type="spellStart"/>
            <w:r w:rsidRPr="00DA207F">
              <w:rPr>
                <w:rFonts w:ascii="Times New Roman" w:hAnsi="Times New Roman" w:cs="Times New Roman"/>
                <w:sz w:val="24"/>
                <w:szCs w:val="24"/>
              </w:rPr>
              <w:t>informaţiilor</w:t>
            </w:r>
            <w:proofErr w:type="spellEnd"/>
            <w:r w:rsidRPr="00DA207F">
              <w:rPr>
                <w:rFonts w:ascii="Times New Roman" w:hAnsi="Times New Roman" w:cs="Times New Roman"/>
                <w:sz w:val="24"/>
                <w:szCs w:val="24"/>
              </w:rPr>
              <w:t xml:space="preserve"> disponibile, fără a fi îndeplinite criteriile de clasificare în clasa de pericol «toxicitate pentru reproducere» categoria 1A sau 1B; </w:t>
            </w:r>
          </w:p>
          <w:p w14:paraId="5D049E9D" w14:textId="45BBF2F8" w:rsidR="003D06AD"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 posibilă toxicitate asupra dezvoltării sau pentru reproducere 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estimată pe baza unor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privind </w:t>
            </w:r>
            <w:proofErr w:type="spellStart"/>
            <w:r w:rsidRPr="00DA207F">
              <w:rPr>
                <w:rFonts w:ascii="Times New Roman" w:hAnsi="Times New Roman" w:cs="Times New Roman"/>
                <w:sz w:val="24"/>
                <w:szCs w:val="24"/>
              </w:rPr>
              <w:t>substanţe</w:t>
            </w:r>
            <w:proofErr w:type="spellEnd"/>
            <w:r w:rsidRPr="00DA207F">
              <w:rPr>
                <w:rFonts w:ascii="Times New Roman" w:hAnsi="Times New Roman" w:cs="Times New Roman"/>
                <w:sz w:val="24"/>
                <w:szCs w:val="24"/>
              </w:rPr>
              <w:t xml:space="preserve"> înrudite structural, a datelor din (Q)SAR-uri sau a unor metode </w:t>
            </w:r>
            <w:r w:rsidRPr="00DA207F">
              <w:rPr>
                <w:rFonts w:ascii="Times New Roman" w:hAnsi="Times New Roman" w:cs="Times New Roman"/>
                <w:i/>
                <w:iCs/>
                <w:sz w:val="24"/>
                <w:szCs w:val="24"/>
              </w:rPr>
              <w:t>in vitro</w:t>
            </w:r>
            <w:r w:rsidRPr="00DA207F">
              <w:rPr>
                <w:rFonts w:ascii="Times New Roman" w:hAnsi="Times New Roman" w:cs="Times New Roman"/>
                <w:sz w:val="24"/>
                <w:szCs w:val="24"/>
              </w:rPr>
              <w:t>.</w:t>
            </w:r>
          </w:p>
        </w:tc>
      </w:tr>
      <w:tr w:rsidR="006958D9" w:rsidRPr="00DA207F" w14:paraId="401BE624" w14:textId="77777777" w:rsidTr="00DA207F">
        <w:tc>
          <w:tcPr>
            <w:tcW w:w="4531" w:type="dxa"/>
          </w:tcPr>
          <w:p w14:paraId="4CC67DE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8.8. </w:t>
            </w:r>
            <w:proofErr w:type="spellStart"/>
            <w:r w:rsidRPr="00DA207F">
              <w:rPr>
                <w:rFonts w:ascii="Times New Roman" w:hAnsi="Times New Roman" w:cs="Times New Roman"/>
                <w:sz w:val="24"/>
                <w:szCs w:val="24"/>
              </w:rPr>
              <w:t>Toxicocinetică</w:t>
            </w:r>
            <w:proofErr w:type="spellEnd"/>
            <w:r w:rsidRPr="00DA207F">
              <w:rPr>
                <w:rFonts w:ascii="Times New Roman" w:hAnsi="Times New Roman" w:cs="Times New Roman"/>
                <w:sz w:val="24"/>
                <w:szCs w:val="24"/>
              </w:rPr>
              <w:t xml:space="preserve"> </w:t>
            </w:r>
          </w:p>
          <w:p w14:paraId="055C8B33"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691F2F7"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4078D3A" w14:textId="4A54E996"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8.8.1. Evaluarea comportamentului </w:t>
            </w:r>
            <w:proofErr w:type="spellStart"/>
            <w:r w:rsidRPr="00DA207F">
              <w:rPr>
                <w:rFonts w:ascii="Times New Roman" w:hAnsi="Times New Roman" w:cs="Times New Roman"/>
                <w:sz w:val="24"/>
                <w:szCs w:val="24"/>
              </w:rPr>
              <w:t>toxicocinetic</w:t>
            </w:r>
            <w:proofErr w:type="spellEnd"/>
            <w:r w:rsidRPr="00DA207F">
              <w:rPr>
                <w:rFonts w:ascii="Times New Roman" w:hAnsi="Times New Roman" w:cs="Times New Roman"/>
                <w:sz w:val="24"/>
                <w:szCs w:val="24"/>
              </w:rPr>
              <w:t xml:space="preserve"> al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în măsura în care poate fi determinat pe baza </w:t>
            </w:r>
            <w:proofErr w:type="spellStart"/>
            <w:r w:rsidRPr="00DA207F">
              <w:rPr>
                <w:rFonts w:ascii="Times New Roman" w:hAnsi="Times New Roman" w:cs="Times New Roman"/>
                <w:sz w:val="24"/>
                <w:szCs w:val="24"/>
              </w:rPr>
              <w:t>informaţiilor</w:t>
            </w:r>
            <w:proofErr w:type="spellEnd"/>
            <w:r w:rsidRPr="00DA207F">
              <w:rPr>
                <w:rFonts w:ascii="Times New Roman" w:hAnsi="Times New Roman" w:cs="Times New Roman"/>
                <w:sz w:val="24"/>
                <w:szCs w:val="24"/>
              </w:rPr>
              <w:t xml:space="preserve"> relevante disponibile</w:t>
            </w:r>
          </w:p>
        </w:tc>
        <w:tc>
          <w:tcPr>
            <w:tcW w:w="4865" w:type="dxa"/>
          </w:tcPr>
          <w:p w14:paraId="058EE8E9"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028A8DBB"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01EEA46D"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7F3E876D" w14:textId="186BFDA7"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►M70 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care nu au o rată ridicată de dizolvare în mediul biologic, se propune de către solicitantul înregistrării sau se poate solicita de către </w:t>
            </w:r>
            <w:proofErr w:type="spellStart"/>
            <w:r w:rsidRPr="00DA207F">
              <w:rPr>
                <w:rFonts w:ascii="Times New Roman" w:hAnsi="Times New Roman" w:cs="Times New Roman"/>
                <w:sz w:val="24"/>
                <w:szCs w:val="24"/>
              </w:rPr>
              <w:t>agenţie</w:t>
            </w:r>
            <w:proofErr w:type="spellEnd"/>
            <w:r w:rsidRPr="00DA207F">
              <w:rPr>
                <w:rFonts w:ascii="Times New Roman" w:hAnsi="Times New Roman" w:cs="Times New Roman"/>
                <w:sz w:val="24"/>
                <w:szCs w:val="24"/>
              </w:rPr>
              <w:t xml:space="preserve"> un studiu de </w:t>
            </w:r>
            <w:proofErr w:type="spellStart"/>
            <w:r w:rsidRPr="00DA207F">
              <w:rPr>
                <w:rFonts w:ascii="Times New Roman" w:hAnsi="Times New Roman" w:cs="Times New Roman"/>
                <w:sz w:val="24"/>
                <w:szCs w:val="24"/>
              </w:rPr>
              <w:t>toxicocinetică</w:t>
            </w:r>
            <w:proofErr w:type="spellEnd"/>
            <w:r w:rsidRPr="00DA207F">
              <w:rPr>
                <w:rFonts w:ascii="Times New Roman" w:hAnsi="Times New Roman" w:cs="Times New Roman"/>
                <w:sz w:val="24"/>
                <w:szCs w:val="24"/>
              </w:rPr>
              <w:t xml:space="preserve"> în cazul în care o astfel de evaluare nu poate fi realizată pe baza </w:t>
            </w:r>
            <w:proofErr w:type="spellStart"/>
            <w:r w:rsidRPr="00DA207F">
              <w:rPr>
                <w:rFonts w:ascii="Times New Roman" w:hAnsi="Times New Roman" w:cs="Times New Roman"/>
                <w:sz w:val="24"/>
                <w:szCs w:val="24"/>
              </w:rPr>
              <w:t>informaţiilor</w:t>
            </w:r>
            <w:proofErr w:type="spellEnd"/>
            <w:r w:rsidRPr="00DA207F">
              <w:rPr>
                <w:rFonts w:ascii="Times New Roman" w:hAnsi="Times New Roman" w:cs="Times New Roman"/>
                <w:sz w:val="24"/>
                <w:szCs w:val="24"/>
              </w:rPr>
              <w:t xml:space="preserve"> relevante disponibile, inclusiv a celor provenite din studiul realizat în conformitate cu punctul 8.6.1 ◄ </w:t>
            </w:r>
          </w:p>
          <w:p w14:paraId="20C1A677" w14:textId="56B1D4D3"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Alegerea studiului va depinde de deficitele de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rămase și de rezultatele evaluării </w:t>
            </w:r>
            <w:proofErr w:type="spellStart"/>
            <w:r w:rsidRPr="00DA207F">
              <w:rPr>
                <w:rFonts w:ascii="Times New Roman" w:hAnsi="Times New Roman" w:cs="Times New Roman"/>
                <w:sz w:val="24"/>
                <w:szCs w:val="24"/>
              </w:rPr>
              <w:t>securităţii</w:t>
            </w:r>
            <w:proofErr w:type="spellEnd"/>
            <w:r w:rsidRPr="00DA207F">
              <w:rPr>
                <w:rFonts w:ascii="Times New Roman" w:hAnsi="Times New Roman" w:cs="Times New Roman"/>
                <w:sz w:val="24"/>
                <w:szCs w:val="24"/>
              </w:rPr>
              <w:t xml:space="preserve"> chimice.</w:t>
            </w:r>
          </w:p>
        </w:tc>
      </w:tr>
      <w:tr w:rsidR="008E2959" w:rsidRPr="00DA207F" w14:paraId="710D5EE7" w14:textId="77777777" w:rsidTr="00902F5B">
        <w:tc>
          <w:tcPr>
            <w:tcW w:w="9396" w:type="dxa"/>
            <w:gridSpan w:val="2"/>
          </w:tcPr>
          <w:p w14:paraId="2FE7F777" w14:textId="7274F3C0" w:rsidR="008E2959" w:rsidRPr="00DA207F" w:rsidRDefault="008E2959"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9. INFORMAŢII ECOTOXICOLOGICE</w:t>
            </w:r>
          </w:p>
        </w:tc>
      </w:tr>
      <w:tr w:rsidR="006958D9" w:rsidRPr="00DA207F" w14:paraId="5FBC8F9C" w14:textId="77777777" w:rsidTr="00DA207F">
        <w:tc>
          <w:tcPr>
            <w:tcW w:w="4531" w:type="dxa"/>
          </w:tcPr>
          <w:p w14:paraId="28FEB97B" w14:textId="6F5A9341"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lastRenderedPageBreak/>
              <w:t>9.1. Toxicitate acvatică</w:t>
            </w:r>
          </w:p>
        </w:tc>
        <w:tc>
          <w:tcPr>
            <w:tcW w:w="4865" w:type="dxa"/>
          </w:tcPr>
          <w:p w14:paraId="2CD61569"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9.1. 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acvatice pe termen lung </w:t>
            </w:r>
            <w:proofErr w:type="spellStart"/>
            <w:r w:rsidRPr="00DA207F">
              <w:rPr>
                <w:rFonts w:ascii="Times New Roman" w:hAnsi="Times New Roman" w:cs="Times New Roman"/>
                <w:sz w:val="24"/>
                <w:szCs w:val="24"/>
              </w:rPr>
              <w:t>menţionată</w:t>
            </w:r>
            <w:proofErr w:type="spellEnd"/>
            <w:r w:rsidRPr="00DA207F">
              <w:rPr>
                <w:rFonts w:ascii="Times New Roman" w:hAnsi="Times New Roman" w:cs="Times New Roman"/>
                <w:sz w:val="24"/>
                <w:szCs w:val="24"/>
              </w:rPr>
              <w:t xml:space="preserve"> în anexa IX </w:t>
            </w:r>
            <w:proofErr w:type="spellStart"/>
            <w:r w:rsidRPr="00DA207F">
              <w:rPr>
                <w:rFonts w:ascii="Times New Roman" w:hAnsi="Times New Roman" w:cs="Times New Roman"/>
                <w:sz w:val="24"/>
                <w:szCs w:val="24"/>
              </w:rPr>
              <w:t>subsecţiunea</w:t>
            </w:r>
            <w:proofErr w:type="spellEnd"/>
            <w:r w:rsidRPr="00DA207F">
              <w:rPr>
                <w:rFonts w:ascii="Times New Roman" w:hAnsi="Times New Roman" w:cs="Times New Roman"/>
                <w:sz w:val="24"/>
                <w:szCs w:val="24"/>
              </w:rPr>
              <w:t xml:space="preserve"> 9.1 este propusă de solicitantul înregistrării sau poate fi solicitată de </w:t>
            </w:r>
            <w:proofErr w:type="spellStart"/>
            <w:r w:rsidRPr="00DA207F">
              <w:rPr>
                <w:rFonts w:ascii="Times New Roman" w:hAnsi="Times New Roman" w:cs="Times New Roman"/>
                <w:sz w:val="24"/>
                <w:szCs w:val="24"/>
              </w:rPr>
              <w:t>agenţie</w:t>
            </w:r>
            <w:proofErr w:type="spellEnd"/>
            <w:r w:rsidRPr="00DA207F">
              <w:rPr>
                <w:rFonts w:ascii="Times New Roman" w:hAnsi="Times New Roman" w:cs="Times New Roman"/>
                <w:sz w:val="24"/>
                <w:szCs w:val="24"/>
              </w:rPr>
              <w:t xml:space="preserve">, în plus </w:t>
            </w:r>
            <w:proofErr w:type="spellStart"/>
            <w:r w:rsidRPr="00DA207F">
              <w:rPr>
                <w:rFonts w:ascii="Times New Roman" w:hAnsi="Times New Roman" w:cs="Times New Roman"/>
                <w:sz w:val="24"/>
                <w:szCs w:val="24"/>
              </w:rPr>
              <w:t>faţă</w:t>
            </w:r>
            <w:proofErr w:type="spellEnd"/>
            <w:r w:rsidRPr="00DA207F">
              <w:rPr>
                <w:rFonts w:ascii="Times New Roman" w:hAnsi="Times New Roman" w:cs="Times New Roman"/>
                <w:sz w:val="24"/>
                <w:szCs w:val="24"/>
              </w:rPr>
              <w:t xml:space="preserve"> de 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scurt, în cazul în care evaluarea </w:t>
            </w:r>
            <w:proofErr w:type="spellStart"/>
            <w:r w:rsidRPr="00DA207F">
              <w:rPr>
                <w:rFonts w:ascii="Times New Roman" w:hAnsi="Times New Roman" w:cs="Times New Roman"/>
                <w:sz w:val="24"/>
                <w:szCs w:val="24"/>
              </w:rPr>
              <w:t>securităţii</w:t>
            </w:r>
            <w:proofErr w:type="spellEnd"/>
            <w:r w:rsidRPr="00DA207F">
              <w:rPr>
                <w:rFonts w:ascii="Times New Roman" w:hAnsi="Times New Roman" w:cs="Times New Roman"/>
                <w:sz w:val="24"/>
                <w:szCs w:val="24"/>
              </w:rPr>
              <w:t xml:space="preserve"> chimice efectuată în conformitate cu anexa I indică faptul că aceasta este necesară pentru investigarea în continuare a efectelor asupra organismelor acvatice, de exemplu atunci când sunt necesare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pentru rafinarea PNEC sau dacă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privind toxicitatea, astfel cum se prevede în anexa XIII punctul 3.2.3, ar fi necesare pentru a evalua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PBT sau </w:t>
            </w:r>
            <w:proofErr w:type="spellStart"/>
            <w:r w:rsidRPr="00DA207F">
              <w:rPr>
                <w:rFonts w:ascii="Times New Roman" w:hAnsi="Times New Roman" w:cs="Times New Roman"/>
                <w:sz w:val="24"/>
                <w:szCs w:val="24"/>
              </w:rPr>
              <w:t>vPvB</w:t>
            </w:r>
            <w:proofErr w:type="spellEnd"/>
            <w:r w:rsidRPr="00DA207F">
              <w:rPr>
                <w:rFonts w:ascii="Times New Roman" w:hAnsi="Times New Roman" w:cs="Times New Roman"/>
                <w:sz w:val="24"/>
                <w:szCs w:val="24"/>
              </w:rPr>
              <w:t xml:space="preserve"> ale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w:t>
            </w:r>
          </w:p>
          <w:p w14:paraId="4F1E7D5F" w14:textId="0BB7FF9E"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Alegerea testului (testelor) corespunzător (corespunzătoare) se bazează pe rezultatele evaluării </w:t>
            </w:r>
            <w:proofErr w:type="spellStart"/>
            <w:r w:rsidRPr="00DA207F">
              <w:rPr>
                <w:rFonts w:ascii="Times New Roman" w:hAnsi="Times New Roman" w:cs="Times New Roman"/>
                <w:sz w:val="24"/>
                <w:szCs w:val="24"/>
              </w:rPr>
              <w:t>securităţii</w:t>
            </w:r>
            <w:proofErr w:type="spellEnd"/>
            <w:r w:rsidRPr="00DA207F">
              <w:rPr>
                <w:rFonts w:ascii="Times New Roman" w:hAnsi="Times New Roman" w:cs="Times New Roman"/>
                <w:sz w:val="24"/>
                <w:szCs w:val="24"/>
              </w:rPr>
              <w:t xml:space="preserve"> chimice.</w:t>
            </w:r>
          </w:p>
        </w:tc>
      </w:tr>
      <w:tr w:rsidR="006958D9" w:rsidRPr="00DA207F" w14:paraId="7338045B" w14:textId="77777777" w:rsidTr="00DA207F">
        <w:tc>
          <w:tcPr>
            <w:tcW w:w="4531" w:type="dxa"/>
          </w:tcPr>
          <w:p w14:paraId="50E9270F" w14:textId="77777777" w:rsidR="006958D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9.1.3. 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scurt pe pești</w:t>
            </w:r>
          </w:p>
          <w:p w14:paraId="718BC0E0"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780D6C82"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086BDD89"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06CCD62D"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0CE8F971"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46C24FEB"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133BCE8D"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6D78F7C5"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4FECCE26"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76E6FB5D"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189E9E6D"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14CEA154"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36EA2918"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7219294E"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5BE99031"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33CF5088"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50FCDED8"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17BC8017"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27165F5E"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049CF9F7"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247A406C"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7EE2AF2A" w14:textId="152E18CD" w:rsidR="003D06AD"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9.1.4. Testarea inhibării </w:t>
            </w:r>
            <w:proofErr w:type="spellStart"/>
            <w:r w:rsidRPr="00DA207F">
              <w:rPr>
                <w:rFonts w:ascii="Times New Roman" w:hAnsi="Times New Roman" w:cs="Times New Roman"/>
                <w:sz w:val="24"/>
                <w:szCs w:val="24"/>
              </w:rPr>
              <w:t>respiraţiei</w:t>
            </w:r>
            <w:proofErr w:type="spellEnd"/>
            <w:r w:rsidRPr="00DA207F">
              <w:rPr>
                <w:rFonts w:ascii="Times New Roman" w:hAnsi="Times New Roman" w:cs="Times New Roman"/>
                <w:sz w:val="24"/>
                <w:szCs w:val="24"/>
              </w:rPr>
              <w:t xml:space="preserve"> în nămol activat</w:t>
            </w:r>
          </w:p>
          <w:p w14:paraId="57E4A3E5"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6992A5E0"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6ED27F7E"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59C34432"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55D4763C"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77DBEC2B"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62075CAB"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3CF3D094"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3364E3D2"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40D44C48"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4BC12B91"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6F98D068"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512A3E4B"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375B7CB"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C878459"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463D132D" w14:textId="4618B293"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9.2. Degradare</w:t>
            </w:r>
          </w:p>
          <w:p w14:paraId="41C344B4"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686B515"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5060F3EB"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1A3525B0"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3DA7DC3"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7E86642D"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081D1C87"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1C22B8C6"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44F1BFBD"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0E804C3"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2EA6D86"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9A0433A"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4E9955D"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47D4C585"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4AD79D71"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7903058B"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75B18D7F"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35FC71D"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3A534E2"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93C8BEF"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375F7022" w14:textId="63EA93FF"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9.2.2. Abiotică </w:t>
            </w:r>
          </w:p>
          <w:p w14:paraId="7A3BCED0" w14:textId="77777777" w:rsidR="00DA207F" w:rsidRDefault="00DA207F" w:rsidP="00DA207F">
            <w:pPr>
              <w:spacing w:beforeLines="60" w:before="144" w:afterLines="60" w:after="144"/>
              <w:jc w:val="both"/>
              <w:rPr>
                <w:rFonts w:ascii="Times New Roman" w:hAnsi="Times New Roman" w:cs="Times New Roman"/>
                <w:sz w:val="24"/>
                <w:szCs w:val="24"/>
              </w:rPr>
            </w:pPr>
          </w:p>
          <w:p w14:paraId="67C030E4" w14:textId="3633BF39" w:rsidR="003D06AD"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9.2.2.1. Hidroliza în </w:t>
            </w:r>
            <w:proofErr w:type="spellStart"/>
            <w:r w:rsidRPr="00DA207F">
              <w:rPr>
                <w:rFonts w:ascii="Times New Roman" w:hAnsi="Times New Roman" w:cs="Times New Roman"/>
                <w:sz w:val="24"/>
                <w:szCs w:val="24"/>
              </w:rPr>
              <w:t>funcţie</w:t>
            </w:r>
            <w:proofErr w:type="spellEnd"/>
            <w:r w:rsidRPr="00DA207F">
              <w:rPr>
                <w:rFonts w:ascii="Times New Roman" w:hAnsi="Times New Roman" w:cs="Times New Roman"/>
                <w:sz w:val="24"/>
                <w:szCs w:val="24"/>
              </w:rPr>
              <w:t xml:space="preserve"> de pH.</w:t>
            </w:r>
          </w:p>
          <w:p w14:paraId="24801C5C"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036CD1BF"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1380F749"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5FDE354D" w14:textId="22FBF91A" w:rsidR="003D06AD" w:rsidRPr="00DA207F" w:rsidRDefault="003D06AD" w:rsidP="00DA207F">
            <w:pPr>
              <w:spacing w:beforeLines="60" w:before="144" w:afterLines="60" w:after="144"/>
              <w:jc w:val="both"/>
              <w:rPr>
                <w:rFonts w:ascii="Times New Roman" w:hAnsi="Times New Roman" w:cs="Times New Roman"/>
                <w:i/>
                <w:iCs/>
                <w:sz w:val="24"/>
                <w:szCs w:val="24"/>
              </w:rPr>
            </w:pPr>
          </w:p>
        </w:tc>
        <w:tc>
          <w:tcPr>
            <w:tcW w:w="4865" w:type="dxa"/>
          </w:tcPr>
          <w:p w14:paraId="1B36C22B"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9.1.3. Studiul nu este necesar să fie efectuat în niciunul dintre următoarele cazuri: </w:t>
            </w:r>
          </w:p>
          <w:p w14:paraId="51A174EB"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există factori care indică improbabilitatea </w:t>
            </w:r>
            <w:proofErr w:type="spellStart"/>
            <w:r w:rsidRPr="00DA207F">
              <w:rPr>
                <w:rFonts w:ascii="Times New Roman" w:hAnsi="Times New Roman" w:cs="Times New Roman"/>
                <w:sz w:val="24"/>
                <w:szCs w:val="24"/>
              </w:rPr>
              <w:t>apariţiei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acvatice pe termen scurt, de exemplu în cazul în care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foarte insolubilă în apă sau în cazul în care este improbabil ca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să traverseze membranele biologice; </w:t>
            </w:r>
          </w:p>
          <w:p w14:paraId="74370D4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este disponibil un studiu de toxicitate acvatică pe termen lung pe pești. </w:t>
            </w:r>
          </w:p>
          <w:p w14:paraId="71B2412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nu se poate </w:t>
            </w:r>
            <w:proofErr w:type="spellStart"/>
            <w:r w:rsidRPr="00DA207F">
              <w:rPr>
                <w:rFonts w:ascii="Times New Roman" w:hAnsi="Times New Roman" w:cs="Times New Roman"/>
                <w:sz w:val="24"/>
                <w:szCs w:val="24"/>
              </w:rPr>
              <w:t>renunţa</w:t>
            </w:r>
            <w:proofErr w:type="spellEnd"/>
            <w:r w:rsidRPr="00DA207F">
              <w:rPr>
                <w:rFonts w:ascii="Times New Roman" w:hAnsi="Times New Roman" w:cs="Times New Roman"/>
                <w:sz w:val="24"/>
                <w:szCs w:val="24"/>
              </w:rPr>
              <w:t xml:space="preserve"> la studiu numai pe baza </w:t>
            </w:r>
            <w:proofErr w:type="spellStart"/>
            <w:r w:rsidRPr="00DA207F">
              <w:rPr>
                <w:rFonts w:ascii="Times New Roman" w:hAnsi="Times New Roman" w:cs="Times New Roman"/>
                <w:sz w:val="24"/>
                <w:szCs w:val="24"/>
              </w:rPr>
              <w:t>insolubilităţii</w:t>
            </w:r>
            <w:proofErr w:type="spellEnd"/>
            <w:r w:rsidRPr="00DA207F">
              <w:rPr>
                <w:rFonts w:ascii="Times New Roman" w:hAnsi="Times New Roman" w:cs="Times New Roman"/>
                <w:sz w:val="24"/>
                <w:szCs w:val="24"/>
              </w:rPr>
              <w:t xml:space="preserve"> ridicate în apă. </w:t>
            </w:r>
          </w:p>
          <w:p w14:paraId="049790E1"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Solicitantul înregistrării poate să propună 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lung în locul celei pe termen scurt. </w:t>
            </w:r>
          </w:p>
          <w:p w14:paraId="5007146F"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lung pe pești </w:t>
            </w:r>
            <w:proofErr w:type="spellStart"/>
            <w:r w:rsidRPr="00DA207F">
              <w:rPr>
                <w:rFonts w:ascii="Times New Roman" w:hAnsi="Times New Roman" w:cs="Times New Roman"/>
                <w:sz w:val="24"/>
                <w:szCs w:val="24"/>
              </w:rPr>
              <w:t>menţionată</w:t>
            </w:r>
            <w:proofErr w:type="spellEnd"/>
            <w:r w:rsidRPr="00DA207F">
              <w:rPr>
                <w:rFonts w:ascii="Times New Roman" w:hAnsi="Times New Roman" w:cs="Times New Roman"/>
                <w:sz w:val="24"/>
                <w:szCs w:val="24"/>
              </w:rPr>
              <w:t xml:space="preserve"> în anexa IX punctul 9.1.6 este propusă de solicitantul înregistrării sau poate fi solicitată de </w:t>
            </w:r>
            <w:proofErr w:type="spellStart"/>
            <w:r w:rsidRPr="00DA207F">
              <w:rPr>
                <w:rFonts w:ascii="Times New Roman" w:hAnsi="Times New Roman" w:cs="Times New Roman"/>
                <w:sz w:val="24"/>
                <w:szCs w:val="24"/>
              </w:rPr>
              <w:t>agenţie</w:t>
            </w:r>
            <w:proofErr w:type="spellEnd"/>
            <w:r w:rsidRPr="00DA207F">
              <w:rPr>
                <w:rFonts w:ascii="Times New Roman" w:hAnsi="Times New Roman" w:cs="Times New Roman"/>
                <w:sz w:val="24"/>
                <w:szCs w:val="24"/>
              </w:rPr>
              <w:t xml:space="preserve"> atunci când este </w:t>
            </w:r>
            <w:proofErr w:type="spellStart"/>
            <w:r w:rsidRPr="00DA207F">
              <w:rPr>
                <w:rFonts w:ascii="Times New Roman" w:hAnsi="Times New Roman" w:cs="Times New Roman"/>
                <w:sz w:val="24"/>
                <w:szCs w:val="24"/>
              </w:rPr>
              <w:t>puţin</w:t>
            </w:r>
            <w:proofErr w:type="spellEnd"/>
            <w:r w:rsidRPr="00DA207F">
              <w:rPr>
                <w:rFonts w:ascii="Times New Roman" w:hAnsi="Times New Roman" w:cs="Times New Roman"/>
                <w:sz w:val="24"/>
                <w:szCs w:val="24"/>
              </w:rPr>
              <w:t xml:space="preserve"> probabil ca testarea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pe termen scurt să poată furniza o măsură reală a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acvatice intrinseci a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de exemplu: </w:t>
            </w:r>
          </w:p>
          <w:p w14:paraId="53669BB1"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lastRenderedPageBreak/>
              <w:t xml:space="preserve">— dacă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w:t>
            </w:r>
            <w:proofErr w:type="spellStart"/>
            <w:r w:rsidRPr="00DA207F">
              <w:rPr>
                <w:rFonts w:ascii="Times New Roman" w:hAnsi="Times New Roman" w:cs="Times New Roman"/>
                <w:sz w:val="24"/>
                <w:szCs w:val="24"/>
              </w:rPr>
              <w:t>puţin</w:t>
            </w:r>
            <w:proofErr w:type="spellEnd"/>
            <w:r w:rsidRPr="00DA207F">
              <w:rPr>
                <w:rFonts w:ascii="Times New Roman" w:hAnsi="Times New Roman" w:cs="Times New Roman"/>
                <w:sz w:val="24"/>
                <w:szCs w:val="24"/>
              </w:rPr>
              <w:t xml:space="preserve"> solubilă în apă (solubilitate sub 1 mg/l); sau </w:t>
            </w:r>
          </w:p>
          <w:p w14:paraId="48EB7A6A" w14:textId="3AA7D36C" w:rsidR="006958D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pentru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cu o rată scăzută de dizolvare în mediile de testare relevante.</w:t>
            </w:r>
          </w:p>
          <w:p w14:paraId="590DF680"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79B6FA9E" w14:textId="77777777" w:rsidR="008E2959" w:rsidRPr="00DA207F" w:rsidRDefault="008E2959" w:rsidP="00DA207F">
            <w:pPr>
              <w:spacing w:beforeLines="60" w:before="144" w:afterLines="60" w:after="144"/>
              <w:jc w:val="both"/>
              <w:rPr>
                <w:rFonts w:ascii="Times New Roman" w:hAnsi="Times New Roman" w:cs="Times New Roman"/>
                <w:sz w:val="24"/>
                <w:szCs w:val="24"/>
              </w:rPr>
            </w:pPr>
          </w:p>
          <w:p w14:paraId="68175C1E" w14:textId="516DBB4B"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9.1.4. Nu este necesară efectuarea studiului dacă: </w:t>
            </w:r>
          </w:p>
          <w:p w14:paraId="232228C5"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nu există nicio emisie în </w:t>
            </w:r>
            <w:proofErr w:type="spellStart"/>
            <w:r w:rsidRPr="00DA207F">
              <w:rPr>
                <w:rFonts w:ascii="Times New Roman" w:hAnsi="Times New Roman" w:cs="Times New Roman"/>
                <w:sz w:val="24"/>
                <w:szCs w:val="24"/>
              </w:rPr>
              <w:t>instalaţia</w:t>
            </w:r>
            <w:proofErr w:type="spellEnd"/>
            <w:r w:rsidRPr="00DA207F">
              <w:rPr>
                <w:rFonts w:ascii="Times New Roman" w:hAnsi="Times New Roman" w:cs="Times New Roman"/>
                <w:sz w:val="24"/>
                <w:szCs w:val="24"/>
              </w:rPr>
              <w:t xml:space="preserve"> de tratare a apelor uzate sau </w:t>
            </w:r>
          </w:p>
          <w:p w14:paraId="65177EF0"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există factori </w:t>
            </w:r>
            <w:proofErr w:type="spellStart"/>
            <w:r w:rsidRPr="00DA207F">
              <w:rPr>
                <w:rFonts w:ascii="Times New Roman" w:hAnsi="Times New Roman" w:cs="Times New Roman"/>
                <w:sz w:val="24"/>
                <w:szCs w:val="24"/>
              </w:rPr>
              <w:t>atenuanţi</w:t>
            </w:r>
            <w:proofErr w:type="spellEnd"/>
            <w:r w:rsidRPr="00DA207F">
              <w:rPr>
                <w:rFonts w:ascii="Times New Roman" w:hAnsi="Times New Roman" w:cs="Times New Roman"/>
                <w:sz w:val="24"/>
                <w:szCs w:val="24"/>
              </w:rPr>
              <w:t xml:space="preserve"> care indică improbabilitatea </w:t>
            </w:r>
            <w:proofErr w:type="spellStart"/>
            <w:r w:rsidRPr="00DA207F">
              <w:rPr>
                <w:rFonts w:ascii="Times New Roman" w:hAnsi="Times New Roman" w:cs="Times New Roman"/>
                <w:sz w:val="24"/>
                <w:szCs w:val="24"/>
              </w:rPr>
              <w:t>apariţiei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toxicităţii</w:t>
            </w:r>
            <w:proofErr w:type="spellEnd"/>
            <w:r w:rsidRPr="00DA207F">
              <w:rPr>
                <w:rFonts w:ascii="Times New Roman" w:hAnsi="Times New Roman" w:cs="Times New Roman"/>
                <w:sz w:val="24"/>
                <w:szCs w:val="24"/>
              </w:rPr>
              <w:t xml:space="preserve"> microbiene, de exemplu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foarte insolubilă în apă sau </w:t>
            </w:r>
          </w:p>
          <w:p w14:paraId="781BB2F6"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se constată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ușor biodegradabilă, iar </w:t>
            </w:r>
            <w:proofErr w:type="spellStart"/>
            <w:r w:rsidRPr="00DA207F">
              <w:rPr>
                <w:rFonts w:ascii="Times New Roman" w:hAnsi="Times New Roman" w:cs="Times New Roman"/>
                <w:sz w:val="24"/>
                <w:szCs w:val="24"/>
              </w:rPr>
              <w:t>concentraţiile</w:t>
            </w:r>
            <w:proofErr w:type="spellEnd"/>
            <w:r w:rsidRPr="00DA207F">
              <w:rPr>
                <w:rFonts w:ascii="Times New Roman" w:hAnsi="Times New Roman" w:cs="Times New Roman"/>
                <w:sz w:val="24"/>
                <w:szCs w:val="24"/>
              </w:rPr>
              <w:t xml:space="preserve"> de testare aplicate se încadrează în intervalul de </w:t>
            </w:r>
            <w:proofErr w:type="spellStart"/>
            <w:r w:rsidRPr="00DA207F">
              <w:rPr>
                <w:rFonts w:ascii="Times New Roman" w:hAnsi="Times New Roman" w:cs="Times New Roman"/>
                <w:sz w:val="24"/>
                <w:szCs w:val="24"/>
              </w:rPr>
              <w:t>concentraţii</w:t>
            </w:r>
            <w:proofErr w:type="spellEnd"/>
            <w:r w:rsidRPr="00DA207F">
              <w:rPr>
                <w:rFonts w:ascii="Times New Roman" w:hAnsi="Times New Roman" w:cs="Times New Roman"/>
                <w:sz w:val="24"/>
                <w:szCs w:val="24"/>
              </w:rPr>
              <w:t xml:space="preserve"> care sunt anticipate să apară în apele uzate care intră în </w:t>
            </w:r>
            <w:proofErr w:type="spellStart"/>
            <w:r w:rsidRPr="00DA207F">
              <w:rPr>
                <w:rFonts w:ascii="Times New Roman" w:hAnsi="Times New Roman" w:cs="Times New Roman"/>
                <w:sz w:val="24"/>
                <w:szCs w:val="24"/>
              </w:rPr>
              <w:t>instalaţia</w:t>
            </w:r>
            <w:proofErr w:type="spellEnd"/>
            <w:r w:rsidRPr="00DA207F">
              <w:rPr>
                <w:rFonts w:ascii="Times New Roman" w:hAnsi="Times New Roman" w:cs="Times New Roman"/>
                <w:sz w:val="24"/>
                <w:szCs w:val="24"/>
              </w:rPr>
              <w:t xml:space="preserve"> de tratare. </w:t>
            </w:r>
          </w:p>
          <w:p w14:paraId="165B48F4" w14:textId="470A7AF4"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nu se poate </w:t>
            </w:r>
            <w:proofErr w:type="spellStart"/>
            <w:r w:rsidRPr="00DA207F">
              <w:rPr>
                <w:rFonts w:ascii="Times New Roman" w:hAnsi="Times New Roman" w:cs="Times New Roman"/>
                <w:sz w:val="24"/>
                <w:szCs w:val="24"/>
              </w:rPr>
              <w:t>renunţa</w:t>
            </w:r>
            <w:proofErr w:type="spellEnd"/>
            <w:r w:rsidRPr="00DA207F">
              <w:rPr>
                <w:rFonts w:ascii="Times New Roman" w:hAnsi="Times New Roman" w:cs="Times New Roman"/>
                <w:sz w:val="24"/>
                <w:szCs w:val="24"/>
              </w:rPr>
              <w:t xml:space="preserve"> la studiu numai pe baza </w:t>
            </w:r>
            <w:proofErr w:type="spellStart"/>
            <w:r w:rsidRPr="00DA207F">
              <w:rPr>
                <w:rFonts w:ascii="Times New Roman" w:hAnsi="Times New Roman" w:cs="Times New Roman"/>
                <w:sz w:val="24"/>
                <w:szCs w:val="24"/>
              </w:rPr>
              <w:t>insolubilităţii</w:t>
            </w:r>
            <w:proofErr w:type="spellEnd"/>
            <w:r w:rsidRPr="00DA207F">
              <w:rPr>
                <w:rFonts w:ascii="Times New Roman" w:hAnsi="Times New Roman" w:cs="Times New Roman"/>
                <w:sz w:val="24"/>
                <w:szCs w:val="24"/>
              </w:rPr>
              <w:t xml:space="preserve"> ridicate în apă. </w:t>
            </w:r>
          </w:p>
          <w:p w14:paraId="19A5892A" w14:textId="7BB97F73"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Studiul poate fi înlocuit cu testul de inhibare a nitrificării, în cazul în care datele disponibile arată că există probabilitatea ca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să fie un inhibitor al dezvoltării sau al </w:t>
            </w:r>
            <w:proofErr w:type="spellStart"/>
            <w:r w:rsidRPr="00DA207F">
              <w:rPr>
                <w:rFonts w:ascii="Times New Roman" w:hAnsi="Times New Roman" w:cs="Times New Roman"/>
                <w:sz w:val="24"/>
                <w:szCs w:val="24"/>
              </w:rPr>
              <w:t>funcţiei</w:t>
            </w:r>
            <w:proofErr w:type="spellEnd"/>
            <w:r w:rsidRPr="00DA207F">
              <w:rPr>
                <w:rFonts w:ascii="Times New Roman" w:hAnsi="Times New Roman" w:cs="Times New Roman"/>
                <w:sz w:val="24"/>
                <w:szCs w:val="24"/>
              </w:rPr>
              <w:t xml:space="preserve"> microbiene, în special al bacteriilor </w:t>
            </w:r>
            <w:proofErr w:type="spellStart"/>
            <w:r w:rsidRPr="00DA207F">
              <w:rPr>
                <w:rFonts w:ascii="Times New Roman" w:hAnsi="Times New Roman" w:cs="Times New Roman"/>
                <w:sz w:val="24"/>
                <w:szCs w:val="24"/>
              </w:rPr>
              <w:t>nitrifiante</w:t>
            </w:r>
            <w:proofErr w:type="spellEnd"/>
            <w:r w:rsidRPr="00DA207F">
              <w:rPr>
                <w:rFonts w:ascii="Times New Roman" w:hAnsi="Times New Roman" w:cs="Times New Roman"/>
                <w:sz w:val="24"/>
                <w:szCs w:val="24"/>
              </w:rPr>
              <w:t>.</w:t>
            </w:r>
          </w:p>
          <w:p w14:paraId="56FCE5A2" w14:textId="77777777" w:rsidR="003D06AD" w:rsidRPr="00DA207F" w:rsidRDefault="003D06AD" w:rsidP="00DA207F">
            <w:pPr>
              <w:spacing w:beforeLines="60" w:before="144" w:afterLines="60" w:after="144"/>
              <w:jc w:val="both"/>
              <w:rPr>
                <w:rFonts w:ascii="Times New Roman" w:hAnsi="Times New Roman" w:cs="Times New Roman"/>
                <w:i/>
                <w:iCs/>
                <w:sz w:val="24"/>
                <w:szCs w:val="24"/>
              </w:rPr>
            </w:pPr>
          </w:p>
          <w:p w14:paraId="08F5885F"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►M70 9.2. Se generează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privind degradarea sau se propune testarea suplimentară a degradării, conform descrierii din anexa IX, în cazul în care evaluarea </w:t>
            </w:r>
            <w:proofErr w:type="spellStart"/>
            <w:r w:rsidRPr="00DA207F">
              <w:rPr>
                <w:rFonts w:ascii="Times New Roman" w:hAnsi="Times New Roman" w:cs="Times New Roman"/>
                <w:sz w:val="24"/>
                <w:szCs w:val="24"/>
              </w:rPr>
              <w:t>securităţii</w:t>
            </w:r>
            <w:proofErr w:type="spellEnd"/>
            <w:r w:rsidRPr="00DA207F">
              <w:rPr>
                <w:rFonts w:ascii="Times New Roman" w:hAnsi="Times New Roman" w:cs="Times New Roman"/>
                <w:sz w:val="24"/>
                <w:szCs w:val="24"/>
              </w:rPr>
              <w:t xml:space="preserve"> chimice efectuată în conformitate cu anexa I indică faptul că este necesară pentru investigarea în continuare a degradării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Acest lucru ar putea fi valabil, de exemplu, în cazul în care sunt necesare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privind degradarea, astfel cum se prevede în anexa XIII punctul 3.2.1, pentru a evalua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PBT sau </w:t>
            </w:r>
            <w:proofErr w:type="spellStart"/>
            <w:r w:rsidRPr="00DA207F">
              <w:rPr>
                <w:rFonts w:ascii="Times New Roman" w:hAnsi="Times New Roman" w:cs="Times New Roman"/>
                <w:sz w:val="24"/>
                <w:szCs w:val="24"/>
              </w:rPr>
              <w:lastRenderedPageBreak/>
              <w:t>vPvB</w:t>
            </w:r>
            <w:proofErr w:type="spellEnd"/>
            <w:r w:rsidRPr="00DA207F">
              <w:rPr>
                <w:rFonts w:ascii="Times New Roman" w:hAnsi="Times New Roman" w:cs="Times New Roman"/>
                <w:sz w:val="24"/>
                <w:szCs w:val="24"/>
              </w:rPr>
              <w:t xml:space="preserve"> ale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în conformitate cu </w:t>
            </w:r>
            <w:proofErr w:type="spellStart"/>
            <w:r w:rsidRPr="00DA207F">
              <w:rPr>
                <w:rFonts w:ascii="Times New Roman" w:hAnsi="Times New Roman" w:cs="Times New Roman"/>
                <w:sz w:val="24"/>
                <w:szCs w:val="24"/>
              </w:rPr>
              <w:t>subsecţiunea</w:t>
            </w:r>
            <w:proofErr w:type="spellEnd"/>
            <w:r w:rsidRPr="00DA207F">
              <w:rPr>
                <w:rFonts w:ascii="Times New Roman" w:hAnsi="Times New Roman" w:cs="Times New Roman"/>
                <w:sz w:val="24"/>
                <w:szCs w:val="24"/>
              </w:rPr>
              <w:t xml:space="preserve"> 2.1 din anexa respectivă. </w:t>
            </w:r>
          </w:p>
          <w:p w14:paraId="39F2F317"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care sunt insolubile și care nu au o rată ridicată de dizolvare în apă, (un) astfel de test(e) ia(u) în considerare transformarea morfologică (de exemplu schimbări ireversibile ale dimensiunii particulei, ale formei și </w:t>
            </w:r>
            <w:proofErr w:type="spellStart"/>
            <w:r w:rsidRPr="00DA207F">
              <w:rPr>
                <w:rFonts w:ascii="Times New Roman" w:hAnsi="Times New Roman" w:cs="Times New Roman"/>
                <w:sz w:val="24"/>
                <w:szCs w:val="24"/>
              </w:rPr>
              <w:t>proprietăţilor</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suprafeţei</w:t>
            </w:r>
            <w:proofErr w:type="spellEnd"/>
            <w:r w:rsidRPr="00DA207F">
              <w:rPr>
                <w:rFonts w:ascii="Times New Roman" w:hAnsi="Times New Roman" w:cs="Times New Roman"/>
                <w:sz w:val="24"/>
                <w:szCs w:val="24"/>
              </w:rPr>
              <w:t xml:space="preserve"> sau pierderea învelișului), transformarea chimică (de exemplu oxidarea și reducerea) și alte degradări abiotice (de exemplu fotoliza). </w:t>
            </w:r>
          </w:p>
          <w:p w14:paraId="05F11105"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Alegerea testului (testelor) corespunzător (corespunzătoare) se bazează pe rezultatele evaluării </w:t>
            </w:r>
            <w:proofErr w:type="spellStart"/>
            <w:r w:rsidRPr="00DA207F">
              <w:rPr>
                <w:rFonts w:ascii="Times New Roman" w:hAnsi="Times New Roman" w:cs="Times New Roman"/>
                <w:sz w:val="24"/>
                <w:szCs w:val="24"/>
              </w:rPr>
              <w:t>securităţii</w:t>
            </w:r>
            <w:proofErr w:type="spellEnd"/>
            <w:r w:rsidRPr="00DA207F">
              <w:rPr>
                <w:rFonts w:ascii="Times New Roman" w:hAnsi="Times New Roman" w:cs="Times New Roman"/>
                <w:sz w:val="24"/>
                <w:szCs w:val="24"/>
              </w:rPr>
              <w:t xml:space="preserve"> chimice. </w:t>
            </w:r>
          </w:p>
          <w:p w14:paraId="19179766" w14:textId="38649691" w:rsidR="003D06AD"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În cazul în care pentru generarea de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este necesară efectuarea de teste suplimentare, în conformitate cu anexa IX, solicitantul înregistrării propune sau </w:t>
            </w:r>
            <w:proofErr w:type="spellStart"/>
            <w:r w:rsidRPr="00DA207F">
              <w:rPr>
                <w:rFonts w:ascii="Times New Roman" w:hAnsi="Times New Roman" w:cs="Times New Roman"/>
                <w:sz w:val="24"/>
                <w:szCs w:val="24"/>
              </w:rPr>
              <w:t>agenţia</w:t>
            </w:r>
            <w:proofErr w:type="spellEnd"/>
            <w:r w:rsidRPr="00DA207F">
              <w:rPr>
                <w:rFonts w:ascii="Times New Roman" w:hAnsi="Times New Roman" w:cs="Times New Roman"/>
                <w:sz w:val="24"/>
                <w:szCs w:val="24"/>
              </w:rPr>
              <w:t xml:space="preserve"> poate solicita efectuarea unor astfel de teste. ◄</w:t>
            </w:r>
          </w:p>
          <w:p w14:paraId="09A059D1"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►M70 9.2.2.1. Studiul nu este necesar să fie efectuat în niciunul dintre următoarele cazuri: </w:t>
            </w:r>
          </w:p>
          <w:p w14:paraId="5C899B09"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ușor biodegradabilă; </w:t>
            </w:r>
          </w:p>
          <w:p w14:paraId="6F50BD5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foarte insolubilă în apă; </w:t>
            </w:r>
          </w:p>
          <w:p w14:paraId="3C5BE709"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pe baza structurii,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nu are grupuri chimice care pot hidroliza. </w:t>
            </w:r>
          </w:p>
          <w:p w14:paraId="6AAFBECF" w14:textId="077C086D" w:rsidR="003D06AD"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nu se poate </w:t>
            </w:r>
            <w:proofErr w:type="spellStart"/>
            <w:r w:rsidRPr="00DA207F">
              <w:rPr>
                <w:rFonts w:ascii="Times New Roman" w:hAnsi="Times New Roman" w:cs="Times New Roman"/>
                <w:sz w:val="24"/>
                <w:szCs w:val="24"/>
              </w:rPr>
              <w:t>renunţa</w:t>
            </w:r>
            <w:proofErr w:type="spellEnd"/>
            <w:r w:rsidRPr="00DA207F">
              <w:rPr>
                <w:rFonts w:ascii="Times New Roman" w:hAnsi="Times New Roman" w:cs="Times New Roman"/>
                <w:sz w:val="24"/>
                <w:szCs w:val="24"/>
              </w:rPr>
              <w:t xml:space="preserve"> la studiu numai pe baza </w:t>
            </w:r>
            <w:proofErr w:type="spellStart"/>
            <w:r w:rsidRPr="00DA207F">
              <w:rPr>
                <w:rFonts w:ascii="Times New Roman" w:hAnsi="Times New Roman" w:cs="Times New Roman"/>
                <w:sz w:val="24"/>
                <w:szCs w:val="24"/>
              </w:rPr>
              <w:t>insolubilităţii</w:t>
            </w:r>
            <w:proofErr w:type="spellEnd"/>
            <w:r w:rsidRPr="00DA207F">
              <w:rPr>
                <w:rFonts w:ascii="Times New Roman" w:hAnsi="Times New Roman" w:cs="Times New Roman"/>
                <w:sz w:val="24"/>
                <w:szCs w:val="24"/>
              </w:rPr>
              <w:t xml:space="preserve"> ridicate în apă. ◄</w:t>
            </w:r>
          </w:p>
        </w:tc>
      </w:tr>
      <w:tr w:rsidR="006958D9" w:rsidRPr="00DA207F" w14:paraId="630D798D" w14:textId="77777777" w:rsidTr="00DA207F">
        <w:tc>
          <w:tcPr>
            <w:tcW w:w="4531" w:type="dxa"/>
          </w:tcPr>
          <w:p w14:paraId="470C0C3F" w14:textId="7D208BD9"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lastRenderedPageBreak/>
              <w:t xml:space="preserve">9.3. </w:t>
            </w:r>
            <w:proofErr w:type="spellStart"/>
            <w:r w:rsidRPr="00DA207F">
              <w:rPr>
                <w:rFonts w:ascii="Times New Roman" w:hAnsi="Times New Roman" w:cs="Times New Roman"/>
                <w:sz w:val="24"/>
                <w:szCs w:val="24"/>
              </w:rPr>
              <w:t>Evoluţia</w:t>
            </w:r>
            <w:proofErr w:type="spellEnd"/>
            <w:r w:rsidRPr="00DA207F">
              <w:rPr>
                <w:rFonts w:ascii="Times New Roman" w:hAnsi="Times New Roman" w:cs="Times New Roman"/>
                <w:sz w:val="24"/>
                <w:szCs w:val="24"/>
              </w:rPr>
              <w:t xml:space="preserve"> și comportamentul în mediu</w:t>
            </w:r>
          </w:p>
        </w:tc>
        <w:tc>
          <w:tcPr>
            <w:tcW w:w="4865" w:type="dxa"/>
          </w:tcPr>
          <w:p w14:paraId="1E516E72" w14:textId="77777777" w:rsidR="008E2959" w:rsidRPr="00DA207F" w:rsidRDefault="003D06AD" w:rsidP="00DA207F">
            <w:pPr>
              <w:tabs>
                <w:tab w:val="left" w:pos="1440"/>
              </w:tabs>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►M70 9.3. Sunt generate mai multe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privind bioacumularea în cazul în care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privind bioacumularea, astfel cum se prevede în anexa XIII punctul 3.2.2, sunt necesare pentru a evalua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PBT sau </w:t>
            </w:r>
            <w:proofErr w:type="spellStart"/>
            <w:r w:rsidRPr="00DA207F">
              <w:rPr>
                <w:rFonts w:ascii="Times New Roman" w:hAnsi="Times New Roman" w:cs="Times New Roman"/>
                <w:sz w:val="24"/>
                <w:szCs w:val="24"/>
              </w:rPr>
              <w:t>vPvB</w:t>
            </w:r>
            <w:proofErr w:type="spellEnd"/>
            <w:r w:rsidRPr="00DA207F">
              <w:rPr>
                <w:rFonts w:ascii="Times New Roman" w:hAnsi="Times New Roman" w:cs="Times New Roman"/>
                <w:sz w:val="24"/>
                <w:szCs w:val="24"/>
              </w:rPr>
              <w:t xml:space="preserve"> ale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în conformitate cu </w:t>
            </w:r>
            <w:proofErr w:type="spellStart"/>
            <w:r w:rsidRPr="00DA207F">
              <w:rPr>
                <w:rFonts w:ascii="Times New Roman" w:hAnsi="Times New Roman" w:cs="Times New Roman"/>
                <w:sz w:val="24"/>
                <w:szCs w:val="24"/>
              </w:rPr>
              <w:t>subsecţiunea</w:t>
            </w:r>
            <w:proofErr w:type="spellEnd"/>
            <w:r w:rsidRPr="00DA207F">
              <w:rPr>
                <w:rFonts w:ascii="Times New Roman" w:hAnsi="Times New Roman" w:cs="Times New Roman"/>
                <w:sz w:val="24"/>
                <w:szCs w:val="24"/>
              </w:rPr>
              <w:t xml:space="preserve"> 2.1 din anexa respectivă. </w:t>
            </w:r>
          </w:p>
          <w:p w14:paraId="343EAA06" w14:textId="2CBB08E8" w:rsidR="006958D9" w:rsidRPr="00DA207F" w:rsidRDefault="003D06AD" w:rsidP="00DA207F">
            <w:pPr>
              <w:tabs>
                <w:tab w:val="left" w:pos="1440"/>
              </w:tabs>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În cazul în care pentru generarea de </w:t>
            </w:r>
            <w:proofErr w:type="spellStart"/>
            <w:r w:rsidRPr="00DA207F">
              <w:rPr>
                <w:rFonts w:ascii="Times New Roman" w:hAnsi="Times New Roman" w:cs="Times New Roman"/>
                <w:sz w:val="24"/>
                <w:szCs w:val="24"/>
              </w:rPr>
              <w:t>informaţii</w:t>
            </w:r>
            <w:proofErr w:type="spellEnd"/>
            <w:r w:rsidRPr="00DA207F">
              <w:rPr>
                <w:rFonts w:ascii="Times New Roman" w:hAnsi="Times New Roman" w:cs="Times New Roman"/>
                <w:sz w:val="24"/>
                <w:szCs w:val="24"/>
              </w:rPr>
              <w:t xml:space="preserve"> suplimentare este necesară efectuarea de teste suplimentare, în conformitate cu anexa IX sau anexa X, solicitantul înregistrării propune sau </w:t>
            </w:r>
            <w:proofErr w:type="spellStart"/>
            <w:r w:rsidRPr="00DA207F">
              <w:rPr>
                <w:rFonts w:ascii="Times New Roman" w:hAnsi="Times New Roman" w:cs="Times New Roman"/>
                <w:sz w:val="24"/>
                <w:szCs w:val="24"/>
              </w:rPr>
              <w:lastRenderedPageBreak/>
              <w:t>agenţia</w:t>
            </w:r>
            <w:proofErr w:type="spellEnd"/>
            <w:r w:rsidRPr="00DA207F">
              <w:rPr>
                <w:rFonts w:ascii="Times New Roman" w:hAnsi="Times New Roman" w:cs="Times New Roman"/>
                <w:sz w:val="24"/>
                <w:szCs w:val="24"/>
              </w:rPr>
              <w:t xml:space="preserve"> poate solicita efectuarea unor astfel de teste. ◄</w:t>
            </w:r>
          </w:p>
        </w:tc>
      </w:tr>
      <w:tr w:rsidR="006958D9" w:rsidRPr="00DA207F" w14:paraId="447446C9" w14:textId="77777777" w:rsidTr="00DA207F">
        <w:tc>
          <w:tcPr>
            <w:tcW w:w="4531" w:type="dxa"/>
          </w:tcPr>
          <w:p w14:paraId="16FCFA1B" w14:textId="17628BF3"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lastRenderedPageBreak/>
              <w:t xml:space="preserve">9.3.1. Depistarea </w:t>
            </w:r>
            <w:proofErr w:type="spellStart"/>
            <w:r w:rsidRPr="00DA207F">
              <w:rPr>
                <w:rFonts w:ascii="Times New Roman" w:hAnsi="Times New Roman" w:cs="Times New Roman"/>
                <w:sz w:val="24"/>
                <w:szCs w:val="24"/>
              </w:rPr>
              <w:t>adsorbţiei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desorbţiei</w:t>
            </w:r>
            <w:proofErr w:type="spellEnd"/>
          </w:p>
        </w:tc>
        <w:tc>
          <w:tcPr>
            <w:tcW w:w="4865" w:type="dxa"/>
          </w:tcPr>
          <w:p w14:paraId="611208C3"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9.3.1. Nu este necesară efectuarea studiului dacă: </w:t>
            </w:r>
          </w:p>
          <w:p w14:paraId="3AAF6E68"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pe baza </w:t>
            </w:r>
            <w:proofErr w:type="spellStart"/>
            <w:r w:rsidRPr="00DA207F">
              <w:rPr>
                <w:rFonts w:ascii="Times New Roman" w:hAnsi="Times New Roman" w:cs="Times New Roman"/>
                <w:sz w:val="24"/>
                <w:szCs w:val="24"/>
              </w:rPr>
              <w:t>proprietăţilor</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se poate preconiza că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are un </w:t>
            </w:r>
            <w:proofErr w:type="spellStart"/>
            <w:r w:rsidRPr="00DA207F">
              <w:rPr>
                <w:rFonts w:ascii="Times New Roman" w:hAnsi="Times New Roman" w:cs="Times New Roman"/>
                <w:sz w:val="24"/>
                <w:szCs w:val="24"/>
              </w:rPr>
              <w:t>potenţial</w:t>
            </w:r>
            <w:proofErr w:type="spellEnd"/>
            <w:r w:rsidRPr="00DA207F">
              <w:rPr>
                <w:rFonts w:ascii="Times New Roman" w:hAnsi="Times New Roman" w:cs="Times New Roman"/>
                <w:sz w:val="24"/>
                <w:szCs w:val="24"/>
              </w:rPr>
              <w:t xml:space="preserve"> scăzut de </w:t>
            </w:r>
            <w:proofErr w:type="spellStart"/>
            <w:r w:rsidRPr="00DA207F">
              <w:rPr>
                <w:rFonts w:ascii="Times New Roman" w:hAnsi="Times New Roman" w:cs="Times New Roman"/>
                <w:sz w:val="24"/>
                <w:szCs w:val="24"/>
              </w:rPr>
              <w:t>adsorbţie</w:t>
            </w:r>
            <w:proofErr w:type="spellEnd"/>
            <w:r w:rsidRPr="00DA207F">
              <w:rPr>
                <w:rFonts w:ascii="Times New Roman" w:hAnsi="Times New Roman" w:cs="Times New Roman"/>
                <w:sz w:val="24"/>
                <w:szCs w:val="24"/>
              </w:rPr>
              <w:t xml:space="preserve"> (de exemplu,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are un coeficient redus de </w:t>
            </w:r>
            <w:proofErr w:type="spellStart"/>
            <w:r w:rsidRPr="00DA207F">
              <w:rPr>
                <w:rFonts w:ascii="Times New Roman" w:hAnsi="Times New Roman" w:cs="Times New Roman"/>
                <w:sz w:val="24"/>
                <w:szCs w:val="24"/>
              </w:rPr>
              <w:t>partiţie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octanol</w:t>
            </w:r>
            <w:proofErr w:type="spellEnd"/>
            <w:r w:rsidRPr="00DA207F">
              <w:rPr>
                <w:rFonts w:ascii="Times New Roman" w:hAnsi="Times New Roman" w:cs="Times New Roman"/>
                <w:sz w:val="24"/>
                <w:szCs w:val="24"/>
              </w:rPr>
              <w:t xml:space="preserve">/apă) sau </w:t>
            </w:r>
          </w:p>
          <w:p w14:paraId="53402077"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și produșii săi de descompunere </w:t>
            </w:r>
            <w:proofErr w:type="spellStart"/>
            <w:r w:rsidRPr="00DA207F">
              <w:rPr>
                <w:rFonts w:ascii="Times New Roman" w:hAnsi="Times New Roman" w:cs="Times New Roman"/>
                <w:sz w:val="24"/>
                <w:szCs w:val="24"/>
              </w:rPr>
              <w:t>relevanţi</w:t>
            </w:r>
            <w:proofErr w:type="spellEnd"/>
            <w:r w:rsidRPr="00DA207F">
              <w:rPr>
                <w:rFonts w:ascii="Times New Roman" w:hAnsi="Times New Roman" w:cs="Times New Roman"/>
                <w:sz w:val="24"/>
                <w:szCs w:val="24"/>
              </w:rPr>
              <w:t xml:space="preserve"> se descompun rapid. </w:t>
            </w:r>
          </w:p>
          <w:p w14:paraId="17987DAE" w14:textId="77777777" w:rsidR="008E2959" w:rsidRPr="00DA207F" w:rsidRDefault="003D06AD" w:rsidP="00DA207F">
            <w:pPr>
              <w:spacing w:beforeLines="60" w:before="144" w:afterLines="60" w:after="144"/>
              <w:jc w:val="both"/>
              <w:rPr>
                <w:rFonts w:ascii="Times New Roman" w:hAnsi="Times New Roman" w:cs="Times New Roman"/>
                <w:sz w:val="24"/>
                <w:szCs w:val="24"/>
              </w:rPr>
            </w:pPr>
            <w:r w:rsidRPr="00DA207F">
              <w:rPr>
                <w:rFonts w:ascii="Times New Roman" w:hAnsi="Times New Roman" w:cs="Times New Roman"/>
                <w:sz w:val="24"/>
                <w:szCs w:val="24"/>
              </w:rPr>
              <w:t xml:space="preserve">►M64 Nu se poate </w:t>
            </w:r>
            <w:proofErr w:type="spellStart"/>
            <w:r w:rsidRPr="00DA207F">
              <w:rPr>
                <w:rFonts w:ascii="Times New Roman" w:hAnsi="Times New Roman" w:cs="Times New Roman"/>
                <w:sz w:val="24"/>
                <w:szCs w:val="24"/>
              </w:rPr>
              <w:t>renunţa</w:t>
            </w:r>
            <w:proofErr w:type="spellEnd"/>
            <w:r w:rsidRPr="00DA207F">
              <w:rPr>
                <w:rFonts w:ascii="Times New Roman" w:hAnsi="Times New Roman" w:cs="Times New Roman"/>
                <w:sz w:val="24"/>
                <w:szCs w:val="24"/>
              </w:rPr>
              <w:t xml:space="preserve"> la acest studiu numai pe baza coeficientului scăzut de </w:t>
            </w:r>
            <w:proofErr w:type="spellStart"/>
            <w:r w:rsidRPr="00DA207F">
              <w:rPr>
                <w:rFonts w:ascii="Times New Roman" w:hAnsi="Times New Roman" w:cs="Times New Roman"/>
                <w:sz w:val="24"/>
                <w:szCs w:val="24"/>
              </w:rPr>
              <w:t>partiţie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octanol</w:t>
            </w:r>
            <w:proofErr w:type="spellEnd"/>
            <w:r w:rsidRPr="00DA207F">
              <w:rPr>
                <w:rFonts w:ascii="Times New Roman" w:hAnsi="Times New Roman" w:cs="Times New Roman"/>
                <w:sz w:val="24"/>
                <w:szCs w:val="24"/>
              </w:rPr>
              <w:t xml:space="preserve">/apă decât dacă </w:t>
            </w:r>
            <w:proofErr w:type="spellStart"/>
            <w:r w:rsidRPr="00DA207F">
              <w:rPr>
                <w:rFonts w:ascii="Times New Roman" w:hAnsi="Times New Roman" w:cs="Times New Roman"/>
                <w:sz w:val="24"/>
                <w:szCs w:val="24"/>
              </w:rPr>
              <w:t>proprietăţile</w:t>
            </w:r>
            <w:proofErr w:type="spellEnd"/>
            <w:r w:rsidRPr="00DA207F">
              <w:rPr>
                <w:rFonts w:ascii="Times New Roman" w:hAnsi="Times New Roman" w:cs="Times New Roman"/>
                <w:sz w:val="24"/>
                <w:szCs w:val="24"/>
              </w:rPr>
              <w:t xml:space="preserve"> de </w:t>
            </w:r>
            <w:proofErr w:type="spellStart"/>
            <w:r w:rsidRPr="00DA207F">
              <w:rPr>
                <w:rFonts w:ascii="Times New Roman" w:hAnsi="Times New Roman" w:cs="Times New Roman"/>
                <w:sz w:val="24"/>
                <w:szCs w:val="24"/>
              </w:rPr>
              <w:t>adsorbţie</w:t>
            </w:r>
            <w:proofErr w:type="spellEnd"/>
            <w:r w:rsidRPr="00DA207F">
              <w:rPr>
                <w:rFonts w:ascii="Times New Roman" w:hAnsi="Times New Roman" w:cs="Times New Roman"/>
                <w:sz w:val="24"/>
                <w:szCs w:val="24"/>
              </w:rPr>
              <w:t xml:space="preserve"> ale </w:t>
            </w:r>
            <w:proofErr w:type="spellStart"/>
            <w:r w:rsidRPr="00DA207F">
              <w:rPr>
                <w:rFonts w:ascii="Times New Roman" w:hAnsi="Times New Roman" w:cs="Times New Roman"/>
                <w:sz w:val="24"/>
                <w:szCs w:val="24"/>
              </w:rPr>
              <w:t>substanţei</w:t>
            </w:r>
            <w:proofErr w:type="spellEnd"/>
            <w:r w:rsidRPr="00DA207F">
              <w:rPr>
                <w:rFonts w:ascii="Times New Roman" w:hAnsi="Times New Roman" w:cs="Times New Roman"/>
                <w:sz w:val="24"/>
                <w:szCs w:val="24"/>
              </w:rPr>
              <w:t xml:space="preserve"> sunt determinate exclusiv de </w:t>
            </w:r>
            <w:proofErr w:type="spellStart"/>
            <w:r w:rsidRPr="00DA207F">
              <w:rPr>
                <w:rFonts w:ascii="Times New Roman" w:hAnsi="Times New Roman" w:cs="Times New Roman"/>
                <w:sz w:val="24"/>
                <w:szCs w:val="24"/>
              </w:rPr>
              <w:t>lipofilie</w:t>
            </w:r>
            <w:proofErr w:type="spellEnd"/>
            <w:r w:rsidRPr="00DA207F">
              <w:rPr>
                <w:rFonts w:ascii="Times New Roman" w:hAnsi="Times New Roman" w:cs="Times New Roman"/>
                <w:sz w:val="24"/>
                <w:szCs w:val="24"/>
              </w:rPr>
              <w:t xml:space="preserve">. De exemplu, nu se poate </w:t>
            </w:r>
            <w:proofErr w:type="spellStart"/>
            <w:r w:rsidRPr="00DA207F">
              <w:rPr>
                <w:rFonts w:ascii="Times New Roman" w:hAnsi="Times New Roman" w:cs="Times New Roman"/>
                <w:sz w:val="24"/>
                <w:szCs w:val="24"/>
              </w:rPr>
              <w:t>renunţa</w:t>
            </w:r>
            <w:proofErr w:type="spellEnd"/>
            <w:r w:rsidRPr="00DA207F">
              <w:rPr>
                <w:rFonts w:ascii="Times New Roman" w:hAnsi="Times New Roman" w:cs="Times New Roman"/>
                <w:sz w:val="24"/>
                <w:szCs w:val="24"/>
              </w:rPr>
              <w:t xml:space="preserve"> la studiu numai pe baza coeficientului scăzut de </w:t>
            </w:r>
            <w:proofErr w:type="spellStart"/>
            <w:r w:rsidRPr="00DA207F">
              <w:rPr>
                <w:rFonts w:ascii="Times New Roman" w:hAnsi="Times New Roman" w:cs="Times New Roman"/>
                <w:sz w:val="24"/>
                <w:szCs w:val="24"/>
              </w:rPr>
              <w:t>partiţie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octanol</w:t>
            </w:r>
            <w:proofErr w:type="spellEnd"/>
            <w:r w:rsidRPr="00DA207F">
              <w:rPr>
                <w:rFonts w:ascii="Times New Roman" w:hAnsi="Times New Roman" w:cs="Times New Roman"/>
                <w:sz w:val="24"/>
                <w:szCs w:val="24"/>
              </w:rPr>
              <w:t xml:space="preserve">/apă în cazul în care </w:t>
            </w:r>
            <w:proofErr w:type="spellStart"/>
            <w:r w:rsidRPr="00DA207F">
              <w:rPr>
                <w:rFonts w:ascii="Times New Roman" w:hAnsi="Times New Roman" w:cs="Times New Roman"/>
                <w:sz w:val="24"/>
                <w:szCs w:val="24"/>
              </w:rPr>
              <w:t>substanţa</w:t>
            </w:r>
            <w:proofErr w:type="spellEnd"/>
            <w:r w:rsidRPr="00DA207F">
              <w:rPr>
                <w:rFonts w:ascii="Times New Roman" w:hAnsi="Times New Roman" w:cs="Times New Roman"/>
                <w:sz w:val="24"/>
                <w:szCs w:val="24"/>
              </w:rPr>
              <w:t xml:space="preserve"> este tensioactivă sau ionizabilă la pH fiziologic (pH 4-9). ◄ </w:t>
            </w:r>
          </w:p>
          <w:p w14:paraId="02139629" w14:textId="5E2A4B52" w:rsidR="006958D9" w:rsidRPr="00DA207F" w:rsidRDefault="003D06AD" w:rsidP="00DA207F">
            <w:pPr>
              <w:spacing w:beforeLines="60" w:before="144" w:afterLines="60" w:after="144"/>
              <w:jc w:val="both"/>
              <w:rPr>
                <w:rFonts w:ascii="Times New Roman" w:hAnsi="Times New Roman" w:cs="Times New Roman"/>
                <w:i/>
                <w:iCs/>
                <w:sz w:val="24"/>
                <w:szCs w:val="24"/>
              </w:rPr>
            </w:pPr>
            <w:r w:rsidRPr="00DA207F">
              <w:rPr>
                <w:rFonts w:ascii="Times New Roman" w:hAnsi="Times New Roman" w:cs="Times New Roman"/>
                <w:sz w:val="24"/>
                <w:szCs w:val="24"/>
              </w:rPr>
              <w:t xml:space="preserve">În ceea ce privește </w:t>
            </w:r>
            <w:proofErr w:type="spellStart"/>
            <w:r w:rsidRPr="00DA207F">
              <w:rPr>
                <w:rFonts w:ascii="Times New Roman" w:hAnsi="Times New Roman" w:cs="Times New Roman"/>
                <w:sz w:val="24"/>
                <w:szCs w:val="24"/>
              </w:rPr>
              <w:t>nanoformele</w:t>
            </w:r>
            <w:proofErr w:type="spellEnd"/>
            <w:r w:rsidRPr="00DA207F">
              <w:rPr>
                <w:rFonts w:ascii="Times New Roman" w:hAnsi="Times New Roman" w:cs="Times New Roman"/>
                <w:sz w:val="24"/>
                <w:szCs w:val="24"/>
              </w:rPr>
              <w:t xml:space="preserve">, utilizarea oricărei </w:t>
            </w:r>
            <w:proofErr w:type="spellStart"/>
            <w:r w:rsidRPr="00DA207F">
              <w:rPr>
                <w:rFonts w:ascii="Times New Roman" w:hAnsi="Times New Roman" w:cs="Times New Roman"/>
                <w:sz w:val="24"/>
                <w:szCs w:val="24"/>
              </w:rPr>
              <w:t>proprietăţi</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fizico</w:t>
            </w:r>
            <w:proofErr w:type="spellEnd"/>
            <w:r w:rsidRPr="00DA207F">
              <w:rPr>
                <w:rFonts w:ascii="Times New Roman" w:hAnsi="Times New Roman" w:cs="Times New Roman"/>
                <w:sz w:val="24"/>
                <w:szCs w:val="24"/>
              </w:rPr>
              <w:t xml:space="preserve">-chimice (de exemplu, coeficientul de </w:t>
            </w:r>
            <w:proofErr w:type="spellStart"/>
            <w:r w:rsidRPr="00DA207F">
              <w:rPr>
                <w:rFonts w:ascii="Times New Roman" w:hAnsi="Times New Roman" w:cs="Times New Roman"/>
                <w:sz w:val="24"/>
                <w:szCs w:val="24"/>
              </w:rPr>
              <w:t>partiţie</w:t>
            </w:r>
            <w:proofErr w:type="spellEnd"/>
            <w:r w:rsidRPr="00DA207F">
              <w:rPr>
                <w:rFonts w:ascii="Times New Roman" w:hAnsi="Times New Roman" w:cs="Times New Roman"/>
                <w:sz w:val="24"/>
                <w:szCs w:val="24"/>
              </w:rPr>
              <w:t xml:space="preserve"> </w:t>
            </w:r>
            <w:proofErr w:type="spellStart"/>
            <w:r w:rsidRPr="00DA207F">
              <w:rPr>
                <w:rFonts w:ascii="Times New Roman" w:hAnsi="Times New Roman" w:cs="Times New Roman"/>
                <w:sz w:val="24"/>
                <w:szCs w:val="24"/>
              </w:rPr>
              <w:t>octanol</w:t>
            </w:r>
            <w:proofErr w:type="spellEnd"/>
            <w:r w:rsidRPr="00DA207F">
              <w:rPr>
                <w:rFonts w:ascii="Times New Roman" w:hAnsi="Times New Roman" w:cs="Times New Roman"/>
                <w:sz w:val="24"/>
                <w:szCs w:val="24"/>
              </w:rPr>
              <w:t xml:space="preserve">/apă) ca motiv pentru </w:t>
            </w:r>
            <w:proofErr w:type="spellStart"/>
            <w:r w:rsidRPr="00DA207F">
              <w:rPr>
                <w:rFonts w:ascii="Times New Roman" w:hAnsi="Times New Roman" w:cs="Times New Roman"/>
                <w:sz w:val="24"/>
                <w:szCs w:val="24"/>
              </w:rPr>
              <w:t>renunţarea</w:t>
            </w:r>
            <w:proofErr w:type="spellEnd"/>
            <w:r w:rsidRPr="00DA207F">
              <w:rPr>
                <w:rFonts w:ascii="Times New Roman" w:hAnsi="Times New Roman" w:cs="Times New Roman"/>
                <w:sz w:val="24"/>
                <w:szCs w:val="24"/>
              </w:rPr>
              <w:t xml:space="preserve"> la studiu include o justificare adecvată a </w:t>
            </w:r>
            <w:proofErr w:type="spellStart"/>
            <w:r w:rsidRPr="00DA207F">
              <w:rPr>
                <w:rFonts w:ascii="Times New Roman" w:hAnsi="Times New Roman" w:cs="Times New Roman"/>
                <w:sz w:val="24"/>
                <w:szCs w:val="24"/>
              </w:rPr>
              <w:t>relevanţei</w:t>
            </w:r>
            <w:proofErr w:type="spellEnd"/>
            <w:r w:rsidRPr="00DA207F">
              <w:rPr>
                <w:rFonts w:ascii="Times New Roman" w:hAnsi="Times New Roman" w:cs="Times New Roman"/>
                <w:sz w:val="24"/>
                <w:szCs w:val="24"/>
              </w:rPr>
              <w:t xml:space="preserve"> pentru </w:t>
            </w:r>
            <w:proofErr w:type="spellStart"/>
            <w:r w:rsidRPr="00DA207F">
              <w:rPr>
                <w:rFonts w:ascii="Times New Roman" w:hAnsi="Times New Roman" w:cs="Times New Roman"/>
                <w:sz w:val="24"/>
                <w:szCs w:val="24"/>
              </w:rPr>
              <w:t>potenţialul</w:t>
            </w:r>
            <w:proofErr w:type="spellEnd"/>
            <w:r w:rsidRPr="00DA207F">
              <w:rPr>
                <w:rFonts w:ascii="Times New Roman" w:hAnsi="Times New Roman" w:cs="Times New Roman"/>
                <w:sz w:val="24"/>
                <w:szCs w:val="24"/>
              </w:rPr>
              <w:t xml:space="preserve"> scăzut de </w:t>
            </w:r>
            <w:proofErr w:type="spellStart"/>
            <w:r w:rsidRPr="00DA207F">
              <w:rPr>
                <w:rFonts w:ascii="Times New Roman" w:hAnsi="Times New Roman" w:cs="Times New Roman"/>
                <w:sz w:val="24"/>
                <w:szCs w:val="24"/>
              </w:rPr>
              <w:t>adsorbţie</w:t>
            </w:r>
            <w:proofErr w:type="spellEnd"/>
            <w:r w:rsidRPr="00DA207F">
              <w:rPr>
                <w:rFonts w:ascii="Times New Roman" w:hAnsi="Times New Roman" w:cs="Times New Roman"/>
                <w:sz w:val="24"/>
                <w:szCs w:val="24"/>
              </w:rPr>
              <w:t>.</w:t>
            </w:r>
          </w:p>
        </w:tc>
      </w:tr>
    </w:tbl>
    <w:p w14:paraId="012F7705" w14:textId="77777777" w:rsidR="006958D9" w:rsidRPr="00DA207F" w:rsidRDefault="006958D9" w:rsidP="00DA207F">
      <w:pPr>
        <w:spacing w:beforeLines="60" w:before="144" w:afterLines="60" w:after="144"/>
        <w:jc w:val="both"/>
        <w:rPr>
          <w:rFonts w:ascii="Times New Roman" w:hAnsi="Times New Roman" w:cs="Times New Roman"/>
          <w:i/>
          <w:iCs/>
          <w:sz w:val="24"/>
          <w:szCs w:val="24"/>
        </w:rPr>
      </w:pPr>
    </w:p>
    <w:sectPr w:rsidR="006958D9" w:rsidRPr="00DA207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1D0"/>
    <w:rsid w:val="000809BD"/>
    <w:rsid w:val="001661B9"/>
    <w:rsid w:val="001F6A16"/>
    <w:rsid w:val="00265531"/>
    <w:rsid w:val="002F71D0"/>
    <w:rsid w:val="003D06AD"/>
    <w:rsid w:val="006958D9"/>
    <w:rsid w:val="006A6EE8"/>
    <w:rsid w:val="007330F9"/>
    <w:rsid w:val="008E2959"/>
    <w:rsid w:val="00DA207F"/>
    <w:rsid w:val="00E85626"/>
    <w:rsid w:val="00F56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5DFD"/>
  <w15:chartTrackingRefBased/>
  <w15:docId w15:val="{52B4457B-5D15-442A-B04B-908607FB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695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3768</Words>
  <Characters>21860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Serviciul politici de gestionare a substanțelor chimice</cp:lastModifiedBy>
  <cp:revision>3</cp:revision>
  <dcterms:created xsi:type="dcterms:W3CDTF">2023-12-18T09:24:00Z</dcterms:created>
  <dcterms:modified xsi:type="dcterms:W3CDTF">2025-05-15T12:41:00Z</dcterms:modified>
</cp:coreProperties>
</file>